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B400" w14:textId="77777777" w:rsidR="00DA59A7" w:rsidRDefault="00DA59A7" w:rsidP="00483F3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483F3C">
        <w:rPr>
          <w:rFonts w:ascii="Garamond" w:hAnsi="Garamond"/>
          <w:b/>
          <w:sz w:val="24"/>
          <w:szCs w:val="24"/>
        </w:rPr>
        <w:t>Adatkezelési tájékoztató</w:t>
      </w:r>
      <w:r w:rsidR="00681FE2">
        <w:rPr>
          <w:rFonts w:ascii="Garamond" w:hAnsi="Garamond"/>
          <w:b/>
          <w:sz w:val="24"/>
          <w:szCs w:val="24"/>
        </w:rPr>
        <w:t xml:space="preserve"> és hozzájáruló nyilatkozat</w:t>
      </w:r>
    </w:p>
    <w:p w14:paraId="7E124D32" w14:textId="77777777" w:rsidR="00681FE2" w:rsidRPr="00483F3C" w:rsidRDefault="00681FE2" w:rsidP="005D3BF5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1F287845" w14:textId="77777777" w:rsidR="00DA59A7" w:rsidRDefault="00DA59A7" w:rsidP="00483F3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E9AA157" w14:textId="77777777" w:rsidR="00E134CE" w:rsidRDefault="00E134CE" w:rsidP="00483F3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D2C823D" w14:textId="77777777" w:rsidR="00E134CE" w:rsidRPr="00110812" w:rsidRDefault="00E134CE" w:rsidP="00E134C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A</w:t>
      </w:r>
      <w:r w:rsidRPr="0042097E">
        <w:rPr>
          <w:rFonts w:ascii="Garamond" w:eastAsia="Calibri" w:hAnsi="Garamond" w:cs="Times New Roman"/>
          <w:sz w:val="24"/>
          <w:szCs w:val="24"/>
        </w:rPr>
        <w:t xml:space="preserve"> </w:t>
      </w:r>
      <w:r w:rsidR="00B14170">
        <w:rPr>
          <w:rFonts w:ascii="Garamond" w:eastAsia="Calibri" w:hAnsi="Garamond" w:cs="Times New Roman"/>
          <w:sz w:val="24"/>
          <w:szCs w:val="24"/>
        </w:rPr>
        <w:t>„</w:t>
      </w:r>
      <w:r w:rsidR="0017310C" w:rsidRPr="0017310C">
        <w:rPr>
          <w:rFonts w:ascii="Garamond" w:hAnsi="Garamond"/>
          <w:b/>
          <w:bCs/>
          <w:sz w:val="24"/>
          <w:szCs w:val="24"/>
        </w:rPr>
        <w:t>KE-VÍZ 21" Építőipari zártkörűen működő Részvénytársaság</w:t>
      </w:r>
      <w:r w:rsidR="0017310C" w:rsidRPr="0017310C" w:rsidDel="0017310C">
        <w:rPr>
          <w:rFonts w:ascii="Garamond" w:hAnsi="Garamond"/>
          <w:b/>
          <w:bCs/>
          <w:sz w:val="24"/>
          <w:szCs w:val="24"/>
        </w:rPr>
        <w:t xml:space="preserve"> </w:t>
      </w:r>
      <w:r w:rsidRPr="0042097E">
        <w:rPr>
          <w:rFonts w:ascii="Garamond" w:eastAsia="Calibri" w:hAnsi="Garamond" w:cs="Times New Roman"/>
          <w:sz w:val="24"/>
          <w:szCs w:val="24"/>
        </w:rPr>
        <w:t>(a továbbiakban: Társaság) belső adatkezelési folyamatai jogszerűségének és az érintettek jogainak biztosítása</w:t>
      </w:r>
      <w:r>
        <w:rPr>
          <w:rFonts w:ascii="Garamond" w:eastAsia="Calibri" w:hAnsi="Garamond" w:cs="Times New Roman"/>
          <w:sz w:val="24"/>
          <w:szCs w:val="24"/>
        </w:rPr>
        <w:t>, valamint az érintettek tájékoztatása</w:t>
      </w:r>
      <w:r w:rsidRPr="0042097E">
        <w:rPr>
          <w:rFonts w:ascii="Garamond" w:eastAsia="Calibri" w:hAnsi="Garamond" w:cs="Times New Roman"/>
          <w:sz w:val="24"/>
          <w:szCs w:val="24"/>
        </w:rPr>
        <w:t xml:space="preserve"> céljából az alábbi adatvédelmi </w:t>
      </w:r>
      <w:r>
        <w:rPr>
          <w:rFonts w:ascii="Garamond" w:eastAsia="Calibri" w:hAnsi="Garamond" w:cs="Times New Roman"/>
          <w:sz w:val="24"/>
          <w:szCs w:val="24"/>
        </w:rPr>
        <w:t>tájékoztatót alkotja.</w:t>
      </w:r>
    </w:p>
    <w:p w14:paraId="6F8D2CE8" w14:textId="77777777" w:rsidR="00E134CE" w:rsidRDefault="00E134CE" w:rsidP="00483F3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5872"/>
      </w:tblGrid>
      <w:tr w:rsidR="0017310C" w:rsidRPr="0042097E" w14:paraId="1796B556" w14:textId="77777777" w:rsidTr="009F18DB">
        <w:trPr>
          <w:trHeight w:val="557"/>
        </w:trPr>
        <w:tc>
          <w:tcPr>
            <w:tcW w:w="3048" w:type="dxa"/>
          </w:tcPr>
          <w:p w14:paraId="1600BCD1" w14:textId="77777777" w:rsidR="0017310C" w:rsidRPr="0042097E" w:rsidRDefault="0017310C" w:rsidP="0017310C">
            <w:pPr>
              <w:jc w:val="both"/>
              <w:rPr>
                <w:rFonts w:ascii="Garamond" w:eastAsia="Calibri" w:hAnsi="Garamond" w:cs="Times New Roman"/>
              </w:rPr>
            </w:pPr>
            <w:r w:rsidRPr="0042097E">
              <w:rPr>
                <w:rFonts w:ascii="Garamond" w:eastAsia="Calibri" w:hAnsi="Garamond" w:cs="Times New Roman"/>
              </w:rPr>
              <w:t>Adatkezelő megnevezése:</w:t>
            </w:r>
          </w:p>
        </w:tc>
        <w:tc>
          <w:tcPr>
            <w:tcW w:w="5872" w:type="dxa"/>
          </w:tcPr>
          <w:p w14:paraId="35584D35" w14:textId="77777777" w:rsidR="0017310C" w:rsidRPr="0042097E" w:rsidRDefault="00B14170" w:rsidP="0017310C">
            <w:pPr>
              <w:jc w:val="both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  <w:bCs/>
              </w:rPr>
              <w:t>„</w:t>
            </w:r>
            <w:r w:rsidR="00FD4F02">
              <w:rPr>
                <w:rFonts w:ascii="Garamond" w:eastAsia="Calibri" w:hAnsi="Garamond" w:cs="Times New Roman"/>
                <w:b/>
                <w:bCs/>
              </w:rPr>
              <w:t xml:space="preserve">KE-VÍZ </w:t>
            </w:r>
            <w:r w:rsidR="0017310C" w:rsidRPr="005A6751">
              <w:rPr>
                <w:rFonts w:ascii="Garamond" w:eastAsia="Calibri" w:hAnsi="Garamond" w:cs="Times New Roman"/>
                <w:b/>
                <w:bCs/>
              </w:rPr>
              <w:t>21" Építőipari zártkörűen működő Részvénytársaság</w:t>
            </w:r>
          </w:p>
        </w:tc>
      </w:tr>
      <w:tr w:rsidR="0017310C" w:rsidRPr="0042097E" w14:paraId="4B601820" w14:textId="77777777" w:rsidTr="009F18DB">
        <w:tc>
          <w:tcPr>
            <w:tcW w:w="3048" w:type="dxa"/>
          </w:tcPr>
          <w:p w14:paraId="0BB757DF" w14:textId="77777777" w:rsidR="0017310C" w:rsidRPr="0042097E" w:rsidRDefault="0017310C" w:rsidP="0017310C">
            <w:pPr>
              <w:jc w:val="both"/>
              <w:rPr>
                <w:rFonts w:ascii="Garamond" w:eastAsia="Calibri" w:hAnsi="Garamond" w:cs="Times New Roman"/>
              </w:rPr>
            </w:pPr>
            <w:r w:rsidRPr="0042097E">
              <w:rPr>
                <w:rFonts w:ascii="Garamond" w:eastAsia="Calibri" w:hAnsi="Garamond" w:cs="Times New Roman"/>
              </w:rPr>
              <w:t>Adatkezelő cégjegyzékszáma:</w:t>
            </w:r>
          </w:p>
        </w:tc>
        <w:tc>
          <w:tcPr>
            <w:tcW w:w="5872" w:type="dxa"/>
          </w:tcPr>
          <w:p w14:paraId="13B2BF43" w14:textId="77777777" w:rsidR="0017310C" w:rsidRPr="0042097E" w:rsidRDefault="0017310C" w:rsidP="0017310C">
            <w:pPr>
              <w:tabs>
                <w:tab w:val="left" w:pos="2227"/>
              </w:tabs>
              <w:jc w:val="both"/>
              <w:rPr>
                <w:rFonts w:ascii="Garamond" w:eastAsia="Calibri" w:hAnsi="Garamond" w:cs="Times New Roman"/>
                <w:b/>
              </w:rPr>
            </w:pPr>
            <w:r w:rsidRPr="0042097E">
              <w:rPr>
                <w:rFonts w:ascii="Garamond" w:eastAsia="Calibri" w:hAnsi="Garamond" w:cs="Times New Roman"/>
                <w:b/>
              </w:rPr>
              <w:t xml:space="preserve">Cg. </w:t>
            </w:r>
            <w:r w:rsidRPr="00142787">
              <w:rPr>
                <w:rFonts w:ascii="Garamond" w:eastAsia="Calibri" w:hAnsi="Garamond" w:cs="Times New Roman"/>
                <w:b/>
              </w:rPr>
              <w:t>15-10-040270</w:t>
            </w:r>
          </w:p>
        </w:tc>
      </w:tr>
      <w:tr w:rsidR="0017310C" w:rsidRPr="0042097E" w14:paraId="425FD029" w14:textId="77777777" w:rsidTr="009F18DB">
        <w:tc>
          <w:tcPr>
            <w:tcW w:w="3048" w:type="dxa"/>
          </w:tcPr>
          <w:p w14:paraId="408A529A" w14:textId="77777777" w:rsidR="0017310C" w:rsidRPr="0042097E" w:rsidRDefault="0017310C" w:rsidP="0017310C">
            <w:pPr>
              <w:jc w:val="both"/>
              <w:rPr>
                <w:rFonts w:ascii="Garamond" w:eastAsia="Calibri" w:hAnsi="Garamond" w:cs="Times New Roman"/>
              </w:rPr>
            </w:pPr>
            <w:r w:rsidRPr="0042097E">
              <w:rPr>
                <w:rFonts w:ascii="Garamond" w:eastAsia="Calibri" w:hAnsi="Garamond" w:cs="Times New Roman"/>
              </w:rPr>
              <w:t>Adatkezelő székhelye:</w:t>
            </w:r>
          </w:p>
        </w:tc>
        <w:tc>
          <w:tcPr>
            <w:tcW w:w="5872" w:type="dxa"/>
          </w:tcPr>
          <w:p w14:paraId="158FA2A8" w14:textId="77777777" w:rsidR="0017310C" w:rsidRPr="0042097E" w:rsidRDefault="0017310C" w:rsidP="0017310C">
            <w:pPr>
              <w:jc w:val="both"/>
              <w:rPr>
                <w:rFonts w:ascii="Garamond" w:eastAsia="Calibri" w:hAnsi="Garamond" w:cs="Times New Roman"/>
                <w:b/>
              </w:rPr>
            </w:pPr>
            <w:r w:rsidRPr="00142787">
              <w:rPr>
                <w:rFonts w:ascii="Garamond" w:eastAsia="Calibri" w:hAnsi="Garamond" w:cs="Times New Roman"/>
                <w:b/>
              </w:rPr>
              <w:t>4400 Nyíregyháza, Vécsey u. 21</w:t>
            </w:r>
            <w:r w:rsidRPr="0042097E">
              <w:rPr>
                <w:rFonts w:ascii="Garamond" w:eastAsia="Calibri" w:hAnsi="Garamond" w:cs="Times New Roman"/>
                <w:b/>
              </w:rPr>
              <w:t>.</w:t>
            </w:r>
          </w:p>
        </w:tc>
      </w:tr>
      <w:tr w:rsidR="0017310C" w:rsidRPr="0042097E" w14:paraId="760DFAE3" w14:textId="77777777" w:rsidTr="009F18DB">
        <w:tc>
          <w:tcPr>
            <w:tcW w:w="3048" w:type="dxa"/>
          </w:tcPr>
          <w:p w14:paraId="70C19985" w14:textId="77777777" w:rsidR="0017310C" w:rsidRPr="0042097E" w:rsidRDefault="0017310C" w:rsidP="0017310C">
            <w:pPr>
              <w:jc w:val="both"/>
              <w:rPr>
                <w:rFonts w:ascii="Garamond" w:eastAsia="Calibri" w:hAnsi="Garamond" w:cs="Times New Roman"/>
              </w:rPr>
            </w:pPr>
            <w:r w:rsidRPr="0042097E">
              <w:rPr>
                <w:rFonts w:ascii="Garamond" w:eastAsia="Calibri" w:hAnsi="Garamond" w:cs="Times New Roman"/>
              </w:rPr>
              <w:t>Adatkezelő elektronikus címe:</w:t>
            </w:r>
          </w:p>
        </w:tc>
        <w:tc>
          <w:tcPr>
            <w:tcW w:w="5872" w:type="dxa"/>
          </w:tcPr>
          <w:p w14:paraId="4E2B8158" w14:textId="77777777" w:rsidR="0017310C" w:rsidRPr="0042097E" w:rsidRDefault="0011526D" w:rsidP="0017310C">
            <w:pPr>
              <w:jc w:val="both"/>
              <w:rPr>
                <w:rFonts w:ascii="Garamond" w:eastAsia="Calibri" w:hAnsi="Garamond" w:cs="Times New Roman"/>
                <w:b/>
              </w:rPr>
            </w:pPr>
            <w:r w:rsidRPr="0011526D">
              <w:rPr>
                <w:rFonts w:ascii="Garamond" w:eastAsia="Calibri" w:hAnsi="Garamond" w:cs="Times New Roman"/>
                <w:b/>
              </w:rPr>
              <w:t>info@keviz.hu</w:t>
            </w:r>
            <w:r w:rsidRPr="0011526D" w:rsidDel="0011526D">
              <w:rPr>
                <w:rFonts w:ascii="Garamond" w:eastAsia="Calibri" w:hAnsi="Garamond" w:cs="Times New Roman"/>
                <w:b/>
              </w:rPr>
              <w:t xml:space="preserve"> </w:t>
            </w:r>
          </w:p>
        </w:tc>
      </w:tr>
      <w:tr w:rsidR="005D3BF5" w:rsidRPr="0042097E" w14:paraId="45555C14" w14:textId="77777777" w:rsidTr="009F18DB">
        <w:tc>
          <w:tcPr>
            <w:tcW w:w="3048" w:type="dxa"/>
          </w:tcPr>
          <w:p w14:paraId="115EC237" w14:textId="77777777" w:rsidR="005D3BF5" w:rsidRDefault="005D3BF5" w:rsidP="0017310C">
            <w:pPr>
              <w:jc w:val="both"/>
              <w:rPr>
                <w:rFonts w:ascii="Garamond" w:eastAsia="Calibri" w:hAnsi="Garamond" w:cs="Times New Roman"/>
              </w:rPr>
            </w:pPr>
            <w:r w:rsidRPr="0042097E">
              <w:rPr>
                <w:rFonts w:ascii="Garamond" w:eastAsia="Calibri" w:hAnsi="Garamond" w:cs="Times New Roman"/>
              </w:rPr>
              <w:t>Adatkezelő képviselője:</w:t>
            </w:r>
          </w:p>
          <w:p w14:paraId="7B4D733F" w14:textId="77777777" w:rsidR="005D3BF5" w:rsidRDefault="005D3BF5" w:rsidP="0017310C">
            <w:pPr>
              <w:jc w:val="both"/>
              <w:rPr>
                <w:rFonts w:ascii="Garamond" w:eastAsia="Calibri" w:hAnsi="Garamond" w:cs="Times New Roman"/>
              </w:rPr>
            </w:pPr>
          </w:p>
          <w:p w14:paraId="654B2BB9" w14:textId="77777777" w:rsidR="005D3BF5" w:rsidRDefault="005D3BF5" w:rsidP="0017310C">
            <w:pPr>
              <w:jc w:val="both"/>
              <w:rPr>
                <w:rFonts w:ascii="Garamond" w:eastAsia="Calibri" w:hAnsi="Garamond" w:cs="Times New Roman"/>
              </w:rPr>
            </w:pPr>
          </w:p>
          <w:p w14:paraId="0FD95185" w14:textId="77777777" w:rsidR="005D3BF5" w:rsidRDefault="005D3BF5" w:rsidP="0017310C">
            <w:pPr>
              <w:jc w:val="both"/>
              <w:rPr>
                <w:rFonts w:ascii="Garamond" w:eastAsia="Calibri" w:hAnsi="Garamond" w:cs="Times New Roman"/>
              </w:rPr>
            </w:pPr>
          </w:p>
          <w:p w14:paraId="1F1911B7" w14:textId="77777777" w:rsidR="005D3BF5" w:rsidRDefault="005D3BF5" w:rsidP="0017310C">
            <w:pPr>
              <w:jc w:val="both"/>
              <w:rPr>
                <w:rFonts w:ascii="Garamond" w:eastAsia="Calibri" w:hAnsi="Garamond" w:cs="Times New Roman"/>
              </w:rPr>
            </w:pPr>
          </w:p>
          <w:p w14:paraId="1FC96E60" w14:textId="77777777" w:rsidR="005D3BF5" w:rsidRDefault="005D3BF5" w:rsidP="0017310C">
            <w:pPr>
              <w:jc w:val="both"/>
              <w:rPr>
                <w:rFonts w:ascii="Garamond" w:eastAsia="Calibri" w:hAnsi="Garamond" w:cs="Times New Roman"/>
              </w:rPr>
            </w:pPr>
          </w:p>
          <w:p w14:paraId="0D9C2B00" w14:textId="77777777" w:rsidR="005D3BF5" w:rsidRPr="0042097E" w:rsidRDefault="005D3BF5" w:rsidP="0017310C">
            <w:pPr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Adatvédelmi tisztviselő:</w:t>
            </w:r>
          </w:p>
        </w:tc>
        <w:tc>
          <w:tcPr>
            <w:tcW w:w="5872" w:type="dxa"/>
          </w:tcPr>
          <w:p w14:paraId="3B2A5579" w14:textId="77777777" w:rsidR="005D3BF5" w:rsidRDefault="005D3BF5" w:rsidP="007E5356">
            <w:pPr>
              <w:rPr>
                <w:rFonts w:ascii="Garamond" w:eastAsia="Calibri" w:hAnsi="Garamond"/>
                <w:b/>
              </w:rPr>
            </w:pPr>
            <w:r w:rsidRPr="00142787">
              <w:rPr>
                <w:rFonts w:ascii="Garamond" w:eastAsia="Calibri" w:hAnsi="Garamond"/>
                <w:b/>
              </w:rPr>
              <w:t>Bencze Antal</w:t>
            </w:r>
            <w:r>
              <w:rPr>
                <w:rFonts w:ascii="Garamond" w:eastAsia="Calibri" w:hAnsi="Garamond"/>
                <w:b/>
              </w:rPr>
              <w:t xml:space="preserve"> vezérigazgató</w:t>
            </w:r>
          </w:p>
          <w:p w14:paraId="621DDED1" w14:textId="77777777" w:rsidR="005D3BF5" w:rsidRDefault="005D3BF5" w:rsidP="007E5356">
            <w:pPr>
              <w:rPr>
                <w:rFonts w:ascii="Garamond" w:eastAsia="Calibri" w:hAnsi="Garamond"/>
                <w:b/>
              </w:rPr>
            </w:pPr>
            <w:r>
              <w:rPr>
                <w:rFonts w:ascii="Garamond" w:eastAsia="Calibri" w:hAnsi="Garamond"/>
                <w:b/>
              </w:rPr>
              <w:t>Benc</w:t>
            </w:r>
            <w:r w:rsidR="00EF07A8">
              <w:rPr>
                <w:rFonts w:ascii="Garamond" w:eastAsia="Calibri" w:hAnsi="Garamond"/>
                <w:b/>
              </w:rPr>
              <w:t>ze Antal Zoltán vezérigazgató-helyettes</w:t>
            </w:r>
          </w:p>
          <w:p w14:paraId="2EF9EC4A" w14:textId="77777777" w:rsidR="005D3BF5" w:rsidRDefault="005D3BF5" w:rsidP="007E5356">
            <w:pPr>
              <w:rPr>
                <w:rFonts w:ascii="Garamond" w:eastAsia="Calibri" w:hAnsi="Garamond"/>
                <w:b/>
              </w:rPr>
            </w:pPr>
            <w:r>
              <w:rPr>
                <w:rFonts w:ascii="Garamond" w:eastAsia="Calibri" w:hAnsi="Garamond"/>
                <w:b/>
              </w:rPr>
              <w:t>Bencze Gábor igazgatósági tag</w:t>
            </w:r>
          </w:p>
          <w:p w14:paraId="44EAB018" w14:textId="77777777" w:rsidR="005D3BF5" w:rsidRDefault="005D3BF5" w:rsidP="007E5356">
            <w:pPr>
              <w:rPr>
                <w:rFonts w:ascii="Garamond" w:eastAsia="Calibri" w:hAnsi="Garamond"/>
                <w:b/>
              </w:rPr>
            </w:pPr>
            <w:r>
              <w:rPr>
                <w:rFonts w:ascii="Garamond" w:eastAsia="Calibri" w:hAnsi="Garamond"/>
                <w:b/>
              </w:rPr>
              <w:t>Hajzer Gábor vállalkozási igazgató</w:t>
            </w:r>
          </w:p>
          <w:p w14:paraId="7A72610E" w14:textId="77777777" w:rsidR="005D3BF5" w:rsidRDefault="005D3BF5" w:rsidP="007E5356">
            <w:pPr>
              <w:rPr>
                <w:rFonts w:ascii="Garamond" w:eastAsia="Calibri" w:hAnsi="Garamond"/>
                <w:b/>
              </w:rPr>
            </w:pPr>
            <w:r>
              <w:rPr>
                <w:rFonts w:ascii="Garamond" w:eastAsia="Calibri" w:hAnsi="Garamond"/>
                <w:b/>
              </w:rPr>
              <w:t>Dr. Szakolczai Zsolt gazdasági igazgató</w:t>
            </w:r>
          </w:p>
          <w:p w14:paraId="11025C36" w14:textId="77777777" w:rsidR="005D3BF5" w:rsidRDefault="005D3BF5" w:rsidP="007E5356">
            <w:pPr>
              <w:rPr>
                <w:rFonts w:ascii="Garamond" w:eastAsia="Calibri" w:hAnsi="Garamond"/>
                <w:b/>
              </w:rPr>
            </w:pPr>
            <w:r>
              <w:rPr>
                <w:rFonts w:ascii="Garamond" w:eastAsia="Calibri" w:hAnsi="Garamond"/>
                <w:b/>
              </w:rPr>
              <w:t xml:space="preserve">valamennyien önálló képviseleti jogosultsággal </w:t>
            </w:r>
          </w:p>
          <w:p w14:paraId="22983C7D" w14:textId="77777777" w:rsidR="005D3BF5" w:rsidRPr="0042097E" w:rsidRDefault="005D3BF5" w:rsidP="007E5356">
            <w:pPr>
              <w:rPr>
                <w:rFonts w:ascii="Garamond" w:eastAsia="Calibri" w:hAnsi="Garamond"/>
                <w:b/>
              </w:rPr>
            </w:pPr>
            <w:r>
              <w:rPr>
                <w:rFonts w:ascii="Garamond" w:eastAsia="Calibri" w:hAnsi="Garamond"/>
                <w:b/>
              </w:rPr>
              <w:t>Nincs</w:t>
            </w:r>
          </w:p>
        </w:tc>
      </w:tr>
    </w:tbl>
    <w:p w14:paraId="76BA4ED8" w14:textId="77777777" w:rsidR="00DA59A7" w:rsidRDefault="00DA59A7" w:rsidP="00483F3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46F9DAB" w14:textId="77777777" w:rsidR="00E134CE" w:rsidRPr="0011726E" w:rsidRDefault="00E134CE" w:rsidP="00E134C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Társaságunk</w:t>
      </w:r>
      <w:r w:rsidRPr="0011726E">
        <w:rPr>
          <w:rFonts w:ascii="Garamond" w:hAnsi="Garamond"/>
          <w:sz w:val="24"/>
          <w:szCs w:val="24"/>
        </w:rPr>
        <w:t xml:space="preserve"> a</w:t>
      </w:r>
      <w:r>
        <w:rPr>
          <w:rFonts w:ascii="Garamond" w:hAnsi="Garamond"/>
          <w:sz w:val="24"/>
          <w:szCs w:val="24"/>
        </w:rPr>
        <w:t>z álláshirdetésére Ön által</w:t>
      </w:r>
      <w:r w:rsidRPr="0011726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megküldött pályázatában szereplő</w:t>
      </w:r>
      <w:r w:rsidRPr="0011726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személyes </w:t>
      </w:r>
      <w:r w:rsidRPr="0011726E">
        <w:rPr>
          <w:rFonts w:ascii="Garamond" w:hAnsi="Garamond"/>
          <w:sz w:val="24"/>
          <w:szCs w:val="24"/>
        </w:rPr>
        <w:t>adatok kezelésével, védelmével kapcsolatban az alábbi</w:t>
      </w:r>
      <w:r>
        <w:rPr>
          <w:rFonts w:ascii="Garamond" w:hAnsi="Garamond"/>
          <w:sz w:val="24"/>
          <w:szCs w:val="24"/>
        </w:rPr>
        <w:t xml:space="preserve"> tájékoztatást adja.</w:t>
      </w:r>
    </w:p>
    <w:p w14:paraId="290083DC" w14:textId="77777777" w:rsidR="0011726E" w:rsidRPr="0011726E" w:rsidRDefault="0011726E" w:rsidP="0011726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3CF677D" w14:textId="77777777" w:rsidR="0011726E" w:rsidRPr="0011726E" w:rsidRDefault="0011726E" w:rsidP="0011726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1726E">
        <w:rPr>
          <w:rFonts w:ascii="Garamond" w:hAnsi="Garamond"/>
          <w:sz w:val="24"/>
          <w:szCs w:val="24"/>
        </w:rPr>
        <w:t xml:space="preserve">Az Ön által </w:t>
      </w:r>
      <w:r w:rsidR="00131489">
        <w:rPr>
          <w:rFonts w:ascii="Garamond" w:hAnsi="Garamond"/>
          <w:sz w:val="24"/>
          <w:szCs w:val="24"/>
        </w:rPr>
        <w:t>megküldött</w:t>
      </w:r>
      <w:r w:rsidRPr="0011726E">
        <w:rPr>
          <w:rFonts w:ascii="Garamond" w:hAnsi="Garamond"/>
          <w:sz w:val="24"/>
          <w:szCs w:val="24"/>
        </w:rPr>
        <w:t xml:space="preserve"> pályázati anyagot a </w:t>
      </w:r>
      <w:r w:rsidR="00D847BF">
        <w:rPr>
          <w:rFonts w:ascii="Garamond" w:hAnsi="Garamond"/>
          <w:sz w:val="24"/>
          <w:szCs w:val="24"/>
        </w:rPr>
        <w:t>Társaságunk,</w:t>
      </w:r>
      <w:r>
        <w:rPr>
          <w:rFonts w:ascii="Garamond" w:hAnsi="Garamond"/>
          <w:sz w:val="24"/>
          <w:szCs w:val="24"/>
        </w:rPr>
        <w:t xml:space="preserve"> mint </w:t>
      </w:r>
      <w:r w:rsidR="00131489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>datkezelő kezeli.</w:t>
      </w:r>
    </w:p>
    <w:p w14:paraId="16C1F4B7" w14:textId="77777777" w:rsidR="0011726E" w:rsidRPr="0011726E" w:rsidRDefault="0011726E" w:rsidP="0011726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9D5BCD7" w14:textId="77777777" w:rsidR="00E134CE" w:rsidRPr="0011726E" w:rsidRDefault="00E134CE" w:rsidP="00E134C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Amennyiben</w:t>
      </w:r>
      <w:r w:rsidRPr="0011726E">
        <w:rPr>
          <w:rFonts w:ascii="Garamond" w:hAnsi="Garamond"/>
          <w:sz w:val="24"/>
          <w:szCs w:val="24"/>
        </w:rPr>
        <w:t xml:space="preserve"> elküldi Társaságunk részére </w:t>
      </w:r>
      <w:r>
        <w:rPr>
          <w:rFonts w:ascii="Garamond" w:hAnsi="Garamond"/>
          <w:sz w:val="24"/>
          <w:szCs w:val="24"/>
        </w:rPr>
        <w:t xml:space="preserve">pályázati anyagát (önéletrajz, motivációs levél) </w:t>
      </w:r>
      <w:r w:rsidRPr="0011726E">
        <w:rPr>
          <w:rFonts w:ascii="Garamond" w:hAnsi="Garamond"/>
          <w:sz w:val="24"/>
          <w:szCs w:val="24"/>
        </w:rPr>
        <w:t>álláshirdetésre jelentkezés célj</w:t>
      </w:r>
      <w:r>
        <w:rPr>
          <w:rFonts w:ascii="Garamond" w:hAnsi="Garamond"/>
          <w:sz w:val="24"/>
          <w:szCs w:val="24"/>
        </w:rPr>
        <w:t>ából, a beküldést követően Társaságunk az abban szereplő adatokat kezelni fogja</w:t>
      </w:r>
      <w:r w:rsidRPr="0011726E">
        <w:rPr>
          <w:rFonts w:ascii="Garamond" w:hAnsi="Garamond"/>
          <w:sz w:val="24"/>
          <w:szCs w:val="24"/>
        </w:rPr>
        <w:t xml:space="preserve"> a meghirdetett </w:t>
      </w:r>
      <w:r>
        <w:rPr>
          <w:rFonts w:ascii="Garamond" w:hAnsi="Garamond"/>
          <w:sz w:val="24"/>
          <w:szCs w:val="24"/>
        </w:rPr>
        <w:t>állás betöltése, valamint az Ön jelentkezésének</w:t>
      </w:r>
      <w:r w:rsidRPr="0011726E">
        <w:rPr>
          <w:rFonts w:ascii="Garamond" w:hAnsi="Garamond"/>
          <w:sz w:val="24"/>
          <w:szCs w:val="24"/>
        </w:rPr>
        <w:t xml:space="preserve"> elbírálása céljából.</w:t>
      </w:r>
    </w:p>
    <w:p w14:paraId="07BA4BF7" w14:textId="77777777" w:rsidR="0011726E" w:rsidRPr="0011726E" w:rsidRDefault="0011726E" w:rsidP="0011726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100FDA1" w14:textId="77777777" w:rsidR="00131489" w:rsidRDefault="0011726E" w:rsidP="0011726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1726E">
        <w:rPr>
          <w:rFonts w:ascii="Garamond" w:hAnsi="Garamond"/>
          <w:sz w:val="24"/>
          <w:szCs w:val="24"/>
        </w:rPr>
        <w:t xml:space="preserve">Amennyiben Ön elektronikus vagy postai úton elküldi társaságunkhoz a pályázati anyagát, úgy az abban foglalt személyes adatok kezelését </w:t>
      </w:r>
      <w:r w:rsidR="00131489">
        <w:rPr>
          <w:rFonts w:ascii="Garamond" w:hAnsi="Garamond"/>
          <w:sz w:val="24"/>
          <w:szCs w:val="24"/>
        </w:rPr>
        <w:t>valamennyi hatályos, de elsősorban a</w:t>
      </w:r>
      <w:r w:rsidRPr="0011726E">
        <w:rPr>
          <w:rFonts w:ascii="Garamond" w:hAnsi="Garamond"/>
          <w:sz w:val="24"/>
          <w:szCs w:val="24"/>
        </w:rPr>
        <w:t xml:space="preserve">z </w:t>
      </w:r>
      <w:r w:rsidR="00131489">
        <w:rPr>
          <w:rFonts w:ascii="Garamond" w:hAnsi="Garamond"/>
          <w:sz w:val="24"/>
          <w:szCs w:val="24"/>
        </w:rPr>
        <w:t>alábbi jogszabályok előírásai szerint kezeljük:</w:t>
      </w:r>
    </w:p>
    <w:p w14:paraId="6E0EB41F" w14:textId="77777777" w:rsidR="00131489" w:rsidRDefault="00131489" w:rsidP="0011726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520F0AA" w14:textId="77777777" w:rsidR="00131489" w:rsidRDefault="0011726E" w:rsidP="0013148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31489">
        <w:rPr>
          <w:rFonts w:ascii="Garamond" w:hAnsi="Garamond"/>
          <w:sz w:val="24"/>
          <w:szCs w:val="24"/>
        </w:rPr>
        <w:t>információs önrendelkezési jogról és az információszabadságról szóló 2011. évi CXII. törvény (továbbiakban Info. tv.)</w:t>
      </w:r>
      <w:r w:rsidR="00131489">
        <w:rPr>
          <w:rFonts w:ascii="Garamond" w:hAnsi="Garamond"/>
          <w:sz w:val="24"/>
          <w:szCs w:val="24"/>
        </w:rPr>
        <w:t>, valamint</w:t>
      </w:r>
    </w:p>
    <w:p w14:paraId="1BBD76B6" w14:textId="77777777" w:rsidR="0011726E" w:rsidRPr="00131489" w:rsidRDefault="00131489" w:rsidP="0013148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31489">
        <w:rPr>
          <w:rFonts w:ascii="Garamond" w:hAnsi="Garamond"/>
          <w:sz w:val="24"/>
          <w:szCs w:val="24"/>
        </w:rPr>
        <w:t>az Európai Parlament és a Tanács (EU) 2016/679 rendelete a természetes személyeknek a személyes adatok kezelése tekintetében történő védelméről és az ilyen adatok szabad áramlásáról, valamint a 95/46/EK rendelet hatályon kívül helyezéséről (általános adatvédelmi rendelet) (továbbiakban: Rendelet)</w:t>
      </w:r>
      <w:r w:rsidR="0011726E" w:rsidRPr="00131489">
        <w:rPr>
          <w:rFonts w:ascii="Garamond" w:hAnsi="Garamond"/>
          <w:sz w:val="24"/>
          <w:szCs w:val="24"/>
        </w:rPr>
        <w:t xml:space="preserve"> szabályai és előírásai alapján végezzük.</w:t>
      </w:r>
    </w:p>
    <w:p w14:paraId="4E7FEC7F" w14:textId="77777777" w:rsidR="0011726E" w:rsidRPr="0011726E" w:rsidRDefault="0011726E" w:rsidP="0011726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CA0AFD0" w14:textId="77777777" w:rsidR="0011726E" w:rsidRDefault="0011726E" w:rsidP="0011726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1726E">
        <w:rPr>
          <w:rFonts w:ascii="Garamond" w:hAnsi="Garamond"/>
          <w:sz w:val="24"/>
          <w:szCs w:val="24"/>
        </w:rPr>
        <w:t xml:space="preserve">A fentiek értelmében </w:t>
      </w:r>
      <w:r w:rsidR="00131489">
        <w:rPr>
          <w:rFonts w:ascii="Garamond" w:hAnsi="Garamond"/>
          <w:sz w:val="24"/>
          <w:szCs w:val="24"/>
        </w:rPr>
        <w:t>amennyiben Ön a pályázati anyagát az álláshirdetésre történő jelentkezés céljából</w:t>
      </w:r>
      <w:r w:rsidRPr="0011726E">
        <w:rPr>
          <w:rFonts w:ascii="Garamond" w:hAnsi="Garamond"/>
          <w:sz w:val="24"/>
          <w:szCs w:val="24"/>
        </w:rPr>
        <w:t xml:space="preserve"> </w:t>
      </w:r>
      <w:r w:rsidR="00131489">
        <w:rPr>
          <w:rFonts w:ascii="Garamond" w:hAnsi="Garamond"/>
          <w:sz w:val="24"/>
          <w:szCs w:val="24"/>
        </w:rPr>
        <w:t>elküldi a Társaságunk részére,</w:t>
      </w:r>
      <w:r w:rsidR="003A4FBC">
        <w:rPr>
          <w:rFonts w:ascii="Garamond" w:hAnsi="Garamond"/>
          <w:sz w:val="24"/>
          <w:szCs w:val="24"/>
        </w:rPr>
        <w:t xml:space="preserve"> azt</w:t>
      </w:r>
      <w:r w:rsidR="00131489">
        <w:rPr>
          <w:rFonts w:ascii="Garamond" w:hAnsi="Garamond"/>
          <w:sz w:val="24"/>
          <w:szCs w:val="24"/>
        </w:rPr>
        <w:t xml:space="preserve"> Társaságunk a Rendelet 6. cikk (1) bekezdés </w:t>
      </w:r>
      <w:r w:rsidR="003A4FBC">
        <w:rPr>
          <w:rFonts w:ascii="Garamond" w:hAnsi="Garamond"/>
          <w:sz w:val="24"/>
          <w:szCs w:val="24"/>
        </w:rPr>
        <w:t>a</w:t>
      </w:r>
      <w:r w:rsidR="00131489">
        <w:rPr>
          <w:rFonts w:ascii="Garamond" w:hAnsi="Garamond"/>
          <w:sz w:val="24"/>
          <w:szCs w:val="24"/>
        </w:rPr>
        <w:t xml:space="preserve">) pontja </w:t>
      </w:r>
      <w:r w:rsidR="003A4FBC">
        <w:rPr>
          <w:rFonts w:ascii="Garamond" w:hAnsi="Garamond"/>
          <w:sz w:val="24"/>
          <w:szCs w:val="24"/>
        </w:rPr>
        <w:t>szerint</w:t>
      </w:r>
      <w:r w:rsidR="007B1FCB">
        <w:rPr>
          <w:rFonts w:ascii="Garamond" w:hAnsi="Garamond"/>
          <w:sz w:val="24"/>
          <w:szCs w:val="24"/>
        </w:rPr>
        <w:t>,</w:t>
      </w:r>
      <w:r w:rsidR="003A4FBC">
        <w:rPr>
          <w:rFonts w:ascii="Garamond" w:hAnsi="Garamond"/>
          <w:sz w:val="24"/>
          <w:szCs w:val="24"/>
        </w:rPr>
        <w:t xml:space="preserve"> az Ön hozzájárulása alapján</w:t>
      </w:r>
      <w:r w:rsidR="00131489">
        <w:rPr>
          <w:rFonts w:ascii="Garamond" w:hAnsi="Garamond"/>
          <w:sz w:val="24"/>
          <w:szCs w:val="24"/>
        </w:rPr>
        <w:t xml:space="preserve"> kezeli. Ön a jelentkezése megküldésével egyúttal </w:t>
      </w:r>
      <w:r w:rsidRPr="0011726E">
        <w:rPr>
          <w:rFonts w:ascii="Garamond" w:hAnsi="Garamond"/>
          <w:sz w:val="24"/>
          <w:szCs w:val="24"/>
        </w:rPr>
        <w:t>kijelenti, hogy a megadott adatok a valóságnak megfelelnek</w:t>
      </w:r>
      <w:r w:rsidR="003A4FBC">
        <w:rPr>
          <w:rFonts w:ascii="Garamond" w:hAnsi="Garamond"/>
          <w:sz w:val="24"/>
          <w:szCs w:val="24"/>
        </w:rPr>
        <w:t xml:space="preserve"> és</w:t>
      </w:r>
      <w:r w:rsidRPr="0011726E">
        <w:rPr>
          <w:rFonts w:ascii="Garamond" w:hAnsi="Garamond"/>
          <w:sz w:val="24"/>
          <w:szCs w:val="24"/>
        </w:rPr>
        <w:t xml:space="preserve"> azok közlése önkéntesen történt. Tájékoztatjuk, hogy személyes adatai</w:t>
      </w:r>
      <w:r w:rsidR="00107CBF">
        <w:rPr>
          <w:rFonts w:ascii="Garamond" w:hAnsi="Garamond"/>
          <w:sz w:val="24"/>
          <w:szCs w:val="24"/>
        </w:rPr>
        <w:t>t</w:t>
      </w:r>
      <w:r w:rsidR="00131489">
        <w:rPr>
          <w:rFonts w:ascii="Garamond" w:hAnsi="Garamond"/>
          <w:sz w:val="24"/>
          <w:szCs w:val="24"/>
        </w:rPr>
        <w:t xml:space="preserve"> </w:t>
      </w:r>
      <w:r w:rsidR="00107CBF">
        <w:rPr>
          <w:rFonts w:ascii="Garamond" w:hAnsi="Garamond"/>
          <w:sz w:val="24"/>
          <w:szCs w:val="24"/>
        </w:rPr>
        <w:t>(</w:t>
      </w:r>
      <w:r w:rsidR="00131489">
        <w:rPr>
          <w:rFonts w:ascii="Garamond" w:hAnsi="Garamond"/>
          <w:sz w:val="24"/>
          <w:szCs w:val="24"/>
        </w:rPr>
        <w:t>pályázati anyagát</w:t>
      </w:r>
      <w:r w:rsidR="00107CBF">
        <w:rPr>
          <w:rFonts w:ascii="Garamond" w:hAnsi="Garamond"/>
          <w:sz w:val="24"/>
          <w:szCs w:val="24"/>
        </w:rPr>
        <w:t>) a</w:t>
      </w:r>
      <w:r w:rsidR="00131489">
        <w:rPr>
          <w:rFonts w:ascii="Garamond" w:hAnsi="Garamond"/>
          <w:sz w:val="24"/>
          <w:szCs w:val="24"/>
        </w:rPr>
        <w:t xml:space="preserve"> Társaságunk senkinek nem továbbítja.</w:t>
      </w:r>
    </w:p>
    <w:p w14:paraId="5B8572B6" w14:textId="77777777" w:rsidR="007B1FCB" w:rsidRDefault="007B1FCB" w:rsidP="0011726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98E9A24" w14:textId="77777777" w:rsidR="007B1FCB" w:rsidRDefault="007B1FCB" w:rsidP="0011726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Az, hogy Ön a jelen tájékoztató megismerését követően a jelentkezését megküldi a részünkre, egyértelmű hozzájárulásnak minősül a személyes adatainak a jelen tájékoztatóban írt célból történő kezelésére.</w:t>
      </w:r>
      <w:r w:rsidR="008F04A9">
        <w:rPr>
          <w:rFonts w:ascii="Garamond" w:hAnsi="Garamond"/>
          <w:sz w:val="24"/>
          <w:szCs w:val="24"/>
        </w:rPr>
        <w:t xml:space="preserve"> Ettől függetlenül kérjük, hogy a jelen tájékoztató 1. sz. mellékletében szereplő hozzájárulást küldje meg részünkre postai úton vagy elektronikus formában.</w:t>
      </w:r>
    </w:p>
    <w:p w14:paraId="5EBC31BD" w14:textId="77777777" w:rsidR="00131489" w:rsidRPr="0011726E" w:rsidRDefault="00131489" w:rsidP="0011726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4CD179E" w14:textId="77777777" w:rsidR="00E134CE" w:rsidRPr="0011726E" w:rsidRDefault="00E134CE" w:rsidP="00E134C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Tájékoztatjuk, hogy a személyes</w:t>
      </w:r>
      <w:r w:rsidRPr="0011726E">
        <w:rPr>
          <w:rFonts w:ascii="Garamond" w:hAnsi="Garamond"/>
          <w:sz w:val="24"/>
          <w:szCs w:val="24"/>
        </w:rPr>
        <w:t xml:space="preserve"> adatok kezelése kizárólag a megfelelő munkatárs kiválasztása céljából történik.</w:t>
      </w:r>
    </w:p>
    <w:p w14:paraId="7B10012E" w14:textId="77777777" w:rsidR="0011726E" w:rsidRPr="0011726E" w:rsidRDefault="0011726E" w:rsidP="0011726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00A3A6C" w14:textId="77777777" w:rsidR="00E134CE" w:rsidRPr="0011726E" w:rsidRDefault="00E134CE" w:rsidP="00E134C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1726E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>Társaságunk</w:t>
      </w:r>
      <w:r w:rsidRPr="0011726E">
        <w:rPr>
          <w:rFonts w:ascii="Garamond" w:hAnsi="Garamond"/>
          <w:sz w:val="24"/>
          <w:szCs w:val="24"/>
        </w:rPr>
        <w:t xml:space="preserve"> a személyes adatokat bizalmasan kezeli, az adatok megőrzése érdekében megtesz minden az adattároláshoz, </w:t>
      </w:r>
      <w:r>
        <w:rPr>
          <w:rFonts w:ascii="Garamond" w:hAnsi="Garamond"/>
          <w:sz w:val="24"/>
          <w:szCs w:val="24"/>
        </w:rPr>
        <w:t>adatkezeléshez</w:t>
      </w:r>
      <w:r w:rsidRPr="0011726E">
        <w:rPr>
          <w:rFonts w:ascii="Garamond" w:hAnsi="Garamond"/>
          <w:sz w:val="24"/>
          <w:szCs w:val="24"/>
        </w:rPr>
        <w:t xml:space="preserve"> kapcsolódó informatikai és egyéb biztonságos adatkezelést elősegítő </w:t>
      </w:r>
      <w:r>
        <w:rPr>
          <w:rFonts w:ascii="Garamond" w:hAnsi="Garamond"/>
          <w:sz w:val="24"/>
          <w:szCs w:val="24"/>
        </w:rPr>
        <w:t xml:space="preserve">technikai és szervezési </w:t>
      </w:r>
      <w:r w:rsidRPr="0011726E">
        <w:rPr>
          <w:rFonts w:ascii="Garamond" w:hAnsi="Garamond"/>
          <w:sz w:val="24"/>
          <w:szCs w:val="24"/>
        </w:rPr>
        <w:t>intézkedéseket.</w:t>
      </w:r>
    </w:p>
    <w:p w14:paraId="13700CB1" w14:textId="77777777" w:rsidR="0011726E" w:rsidRPr="0011726E" w:rsidRDefault="0011726E" w:rsidP="0011726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CA39268" w14:textId="77777777" w:rsidR="0011726E" w:rsidRDefault="0011726E" w:rsidP="0011726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1726E">
        <w:rPr>
          <w:rFonts w:ascii="Garamond" w:hAnsi="Garamond"/>
          <w:sz w:val="24"/>
          <w:szCs w:val="24"/>
        </w:rPr>
        <w:t>Az Ön pályázati anyagá</w:t>
      </w:r>
      <w:r w:rsidR="00131489">
        <w:rPr>
          <w:rFonts w:ascii="Garamond" w:hAnsi="Garamond"/>
          <w:sz w:val="24"/>
          <w:szCs w:val="24"/>
        </w:rPr>
        <w:t>t</w:t>
      </w:r>
      <w:r w:rsidRPr="0011726E">
        <w:rPr>
          <w:rFonts w:ascii="Garamond" w:hAnsi="Garamond"/>
          <w:sz w:val="24"/>
          <w:szCs w:val="24"/>
        </w:rPr>
        <w:t xml:space="preserve"> </w:t>
      </w:r>
      <w:r w:rsidR="00B14170">
        <w:rPr>
          <w:rFonts w:ascii="Garamond" w:hAnsi="Garamond"/>
          <w:sz w:val="24"/>
          <w:szCs w:val="24"/>
        </w:rPr>
        <w:t xml:space="preserve">az Ön kérésére bármikor, </w:t>
      </w:r>
      <w:r w:rsidR="00131489">
        <w:rPr>
          <w:rFonts w:ascii="Garamond" w:hAnsi="Garamond"/>
          <w:sz w:val="24"/>
          <w:szCs w:val="24"/>
        </w:rPr>
        <w:t>a meghirdetett állás betöltésekor, vagy legkésőbb a jelentkezéstől számított egy év elteltével töröljük.</w:t>
      </w:r>
    </w:p>
    <w:p w14:paraId="3A346AC9" w14:textId="77777777" w:rsidR="00107CBF" w:rsidRPr="0011726E" w:rsidRDefault="00107CBF" w:rsidP="0011726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7F1740B" w14:textId="77777777" w:rsidR="0011726E" w:rsidRDefault="00107CBF" w:rsidP="00107CB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*****</w:t>
      </w:r>
    </w:p>
    <w:p w14:paraId="54FD875D" w14:textId="77777777" w:rsidR="00107CBF" w:rsidRDefault="00107CBF" w:rsidP="00483F3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1D3ECB8F" w14:textId="77777777" w:rsidR="00DA59A7" w:rsidRPr="00483F3C" w:rsidRDefault="00483F3C" w:rsidP="00483F3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Adatkezelés célja</w:t>
      </w:r>
    </w:p>
    <w:p w14:paraId="0D13FF73" w14:textId="77777777" w:rsidR="00DA59A7" w:rsidRDefault="00DA59A7" w:rsidP="00483F3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33B91BA" w14:textId="77777777" w:rsidR="00DA71F8" w:rsidRDefault="00DA71F8" w:rsidP="00DA71F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Társaság által meghirdetett állás betöltéséhez szükséges kiválasztási folyamat lebonyolítása, a kiválasztás során a jelentkezők szakmai és emberi jellemzőinek, iskolai végzettségének, korábbi munkatapasztalatának a megismerése annak érdekében, hogy megtaláljuk a megüresedett pozíció betöltésére leginkább alkalmas személyt.</w:t>
      </w:r>
    </w:p>
    <w:p w14:paraId="2F527A31" w14:textId="77777777" w:rsidR="00DA59A7" w:rsidRDefault="00DA59A7" w:rsidP="00483F3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A2679AE" w14:textId="77777777" w:rsidR="00107CBF" w:rsidRPr="00720826" w:rsidRDefault="00107CBF" w:rsidP="00107CBF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20826">
        <w:rPr>
          <w:rFonts w:ascii="Garamond" w:hAnsi="Garamond"/>
          <w:b/>
          <w:sz w:val="24"/>
          <w:szCs w:val="24"/>
        </w:rPr>
        <w:t>Kezelt személyes adatok:</w:t>
      </w:r>
    </w:p>
    <w:p w14:paraId="0116AD74" w14:textId="77777777" w:rsidR="00107CBF" w:rsidRDefault="00107CBF" w:rsidP="00107C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E08F92E" w14:textId="77777777" w:rsidR="00550599" w:rsidRDefault="00550599" w:rsidP="0055059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Az Ön által megküldött pályázati anyagban szereplő személyes adatok, így elsősorban: önéletrajz, motivációs levél.</w:t>
      </w:r>
    </w:p>
    <w:p w14:paraId="194C42D7" w14:textId="77777777" w:rsidR="00550599" w:rsidRDefault="00550599" w:rsidP="0055059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DACEAFA" w14:textId="77777777" w:rsidR="00550599" w:rsidRDefault="00550599" w:rsidP="0055059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Amennyiben Ön további személyes adatot küld a Társaságunk részére, akkor azt is jelen tájékoztatóban írtak szerint kezeljük. Amennyiben az állásjelentkezésének elbírálásához valamely, Ön által megküldött dokumentumra vagy adatra nincs szükségünk, vagy azok kezelése ellentétes a célhoz kötöttség elvével, úgy azokat azonnal töröljük, vagy megsemmisítjük.</w:t>
      </w:r>
    </w:p>
    <w:p w14:paraId="0DBF4D7E" w14:textId="77777777" w:rsidR="00107CBF" w:rsidRDefault="00107CBF" w:rsidP="00483F3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F0C97FD" w14:textId="77777777" w:rsidR="00107CBF" w:rsidRPr="00483F3C" w:rsidRDefault="00107CBF" w:rsidP="00107CBF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Adatkezelés jogalapja</w:t>
      </w:r>
    </w:p>
    <w:p w14:paraId="212FAE1D" w14:textId="77777777" w:rsidR="00107CBF" w:rsidRDefault="00107CBF" w:rsidP="00107CB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D3742E9" w14:textId="77777777" w:rsidR="00550599" w:rsidRDefault="00550599" w:rsidP="0055059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Rendelet 6. cikk (1) bekezdés a) pontja, tehát az Ön hozzájárulása képezi a személyes adatai kezelésének jogalapját.</w:t>
      </w:r>
    </w:p>
    <w:p w14:paraId="0C0EBD37" w14:textId="77777777" w:rsidR="00550599" w:rsidRDefault="00550599" w:rsidP="0055059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C7D8EEB" w14:textId="77777777" w:rsidR="00550599" w:rsidRDefault="00550599" w:rsidP="0055059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Azzal, hogy Ön jelentkezik a Társaságunk álláshirdetésére, és ezért megküldi részünkre a szükséges pályázati anyagot, egyértelműen és tevőlegesen jelzi hozzájárulását ahhoz, hogy a jelentkezés során megküldött személyes adatait kezeljük a kiválasztási folyamat során a jelen tájékoztatóban írtak szerint.</w:t>
      </w:r>
    </w:p>
    <w:p w14:paraId="67E0A017" w14:textId="77777777" w:rsidR="00107CBF" w:rsidRDefault="00107CBF" w:rsidP="00483F3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F6A8094" w14:textId="77777777" w:rsidR="00DA59A7" w:rsidRPr="00483F3C" w:rsidRDefault="00DA59A7" w:rsidP="00483F3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483F3C">
        <w:rPr>
          <w:rFonts w:ascii="Garamond" w:hAnsi="Garamond"/>
          <w:b/>
          <w:sz w:val="24"/>
          <w:szCs w:val="24"/>
        </w:rPr>
        <w:t xml:space="preserve">Rendelkezésre bocsátott személyes adatok </w:t>
      </w:r>
      <w:r w:rsidR="00107CBF">
        <w:rPr>
          <w:rFonts w:ascii="Garamond" w:hAnsi="Garamond"/>
          <w:b/>
          <w:sz w:val="24"/>
          <w:szCs w:val="24"/>
        </w:rPr>
        <w:t>címzettjei</w:t>
      </w:r>
    </w:p>
    <w:p w14:paraId="23D368A9" w14:textId="77777777" w:rsidR="00DA59A7" w:rsidRDefault="00DA59A7" w:rsidP="00483F3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062EC65" w14:textId="77777777" w:rsidR="00E134CE" w:rsidRDefault="00E134CE" w:rsidP="00E134C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Társaság személyes adatokat nem továbbítja senki részére.</w:t>
      </w:r>
    </w:p>
    <w:p w14:paraId="6E139FBA" w14:textId="77777777" w:rsidR="00E134CE" w:rsidRDefault="00E134CE" w:rsidP="00E134C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1E395E4" w14:textId="77777777" w:rsidR="00E134CE" w:rsidRDefault="00E134CE" w:rsidP="00E134C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Az Ön által átadott személyes adatokat Társaságunk kizárólag azon munkavállalói jogosultak kezelni, akik a meghirdetett állás betöltése kapcsán javaslattételi vagy döntési jogosultsággal rendelkeznek.</w:t>
      </w:r>
    </w:p>
    <w:p w14:paraId="12F9FC4F" w14:textId="77777777" w:rsidR="00DA59A7" w:rsidRDefault="00DA59A7" w:rsidP="00483F3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B512A30" w14:textId="77777777" w:rsidR="00760259" w:rsidRPr="00720826" w:rsidRDefault="00760259" w:rsidP="00760259">
      <w:pPr>
        <w:tabs>
          <w:tab w:val="left" w:pos="3090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20826">
        <w:rPr>
          <w:rFonts w:ascii="Garamond" w:hAnsi="Garamond"/>
          <w:b/>
          <w:sz w:val="24"/>
          <w:szCs w:val="24"/>
        </w:rPr>
        <w:t>Személyes adatok továbbítása harmadik országba, vagy nemzetközi szervezet</w:t>
      </w:r>
    </w:p>
    <w:p w14:paraId="13CC227F" w14:textId="77777777" w:rsidR="00760259" w:rsidRDefault="00760259" w:rsidP="00760259">
      <w:pPr>
        <w:tabs>
          <w:tab w:val="left" w:pos="309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9541850" w14:textId="77777777" w:rsidR="00760259" w:rsidRDefault="00760259" w:rsidP="00760259">
      <w:pPr>
        <w:tabs>
          <w:tab w:val="left" w:pos="309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Társaságunk az Ön fenti személyes adatait nem továbbítja sem </w:t>
      </w:r>
      <w:r w:rsidRPr="00720826">
        <w:rPr>
          <w:rFonts w:ascii="Garamond" w:hAnsi="Garamond"/>
          <w:sz w:val="24"/>
          <w:szCs w:val="24"/>
        </w:rPr>
        <w:t xml:space="preserve">harmadik országba, </w:t>
      </w:r>
      <w:r>
        <w:rPr>
          <w:rFonts w:ascii="Garamond" w:hAnsi="Garamond"/>
          <w:sz w:val="24"/>
          <w:szCs w:val="24"/>
        </w:rPr>
        <w:t>sem</w:t>
      </w:r>
      <w:r w:rsidRPr="00720826">
        <w:rPr>
          <w:rFonts w:ascii="Garamond" w:hAnsi="Garamond"/>
          <w:sz w:val="24"/>
          <w:szCs w:val="24"/>
        </w:rPr>
        <w:t xml:space="preserve"> nemzetközi szervezet</w:t>
      </w:r>
      <w:r>
        <w:rPr>
          <w:rFonts w:ascii="Garamond" w:hAnsi="Garamond"/>
          <w:sz w:val="24"/>
          <w:szCs w:val="24"/>
        </w:rPr>
        <w:t>hez.</w:t>
      </w:r>
    </w:p>
    <w:p w14:paraId="4A35750D" w14:textId="77777777" w:rsidR="00760259" w:rsidRDefault="00760259" w:rsidP="00483F3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7FD85234" w14:textId="77777777" w:rsidR="00760259" w:rsidRPr="00142D0F" w:rsidRDefault="00760259" w:rsidP="0076025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Személyes adatok kezelésének időtartama</w:t>
      </w:r>
    </w:p>
    <w:p w14:paraId="28D696F8" w14:textId="77777777" w:rsidR="00DA59A7" w:rsidRDefault="00DA59A7" w:rsidP="00483F3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B6A6828" w14:textId="77777777" w:rsidR="00DA59A7" w:rsidRDefault="00E974A7" w:rsidP="00483F3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Kizárólag az állá</w:t>
      </w:r>
      <w:r w:rsidR="00760259">
        <w:rPr>
          <w:rFonts w:ascii="Garamond" w:hAnsi="Garamond"/>
          <w:sz w:val="24"/>
          <w:szCs w:val="24"/>
        </w:rPr>
        <w:t>s betöltéséig, de legfeljebb 1 évig.</w:t>
      </w:r>
    </w:p>
    <w:p w14:paraId="4C2AABFC" w14:textId="77777777" w:rsidR="00DA59A7" w:rsidRDefault="00DA59A7" w:rsidP="00483F3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C14BA24" w14:textId="77777777" w:rsidR="00760259" w:rsidRDefault="00760259" w:rsidP="0076025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Automatizált döntéshozatal és profilalkotás</w:t>
      </w:r>
    </w:p>
    <w:p w14:paraId="6235B784" w14:textId="77777777" w:rsidR="00760259" w:rsidRDefault="00760259" w:rsidP="0076025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1CE24E2" w14:textId="77777777" w:rsidR="00760259" w:rsidRDefault="00760259" w:rsidP="0076025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Egyik sem történik az adatkezelés során.</w:t>
      </w:r>
    </w:p>
    <w:p w14:paraId="1C69DB74" w14:textId="77777777" w:rsidR="00760259" w:rsidRDefault="00760259" w:rsidP="0076025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414B374" w14:textId="77777777" w:rsidR="00760259" w:rsidRDefault="00760259" w:rsidP="0076025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43850">
        <w:rPr>
          <w:rFonts w:ascii="Garamond" w:hAnsi="Garamond"/>
          <w:b/>
          <w:sz w:val="24"/>
          <w:szCs w:val="24"/>
        </w:rPr>
        <w:t>Személyes adatok szolgáltatása</w:t>
      </w:r>
    </w:p>
    <w:p w14:paraId="49353977" w14:textId="77777777" w:rsidR="00760259" w:rsidRDefault="00760259" w:rsidP="0076025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9EA5948" w14:textId="77777777" w:rsidR="00760259" w:rsidRPr="00443850" w:rsidRDefault="00760259" w:rsidP="0076025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személyes adatok </w:t>
      </w:r>
      <w:r w:rsidR="008E2C4B">
        <w:rPr>
          <w:rFonts w:ascii="Garamond" w:hAnsi="Garamond"/>
          <w:sz w:val="24"/>
          <w:szCs w:val="24"/>
        </w:rPr>
        <w:t>kezelése a pályázat elbírálásának és a kiválasztási folyamat lefolytatásának alapvető feltétele.</w:t>
      </w:r>
    </w:p>
    <w:p w14:paraId="4E6FEAD5" w14:textId="77777777" w:rsidR="00760259" w:rsidRDefault="00760259" w:rsidP="00483F3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690D8C1" w14:textId="77777777" w:rsidR="00760259" w:rsidRPr="008E2C4B" w:rsidRDefault="008E2C4B" w:rsidP="008E2C4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*****</w:t>
      </w:r>
    </w:p>
    <w:p w14:paraId="6DD822C0" w14:textId="77777777" w:rsidR="00760259" w:rsidRDefault="00760259" w:rsidP="00483F3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7BA1A43" w14:textId="77777777" w:rsidR="00760259" w:rsidRDefault="00760259" w:rsidP="0076025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Az Ön jogai az adatkezeléshez kapcsolódóan</w:t>
      </w:r>
    </w:p>
    <w:p w14:paraId="598E2F37" w14:textId="77777777" w:rsidR="00760259" w:rsidRDefault="00760259" w:rsidP="0076025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3EB637A2" w14:textId="77777777" w:rsidR="00760259" w:rsidRPr="007C1A6C" w:rsidRDefault="00760259" w:rsidP="0076025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Tájékoztatáshoz való jog</w:t>
      </w:r>
    </w:p>
    <w:p w14:paraId="6F8115D8" w14:textId="77777777" w:rsidR="00760259" w:rsidRDefault="00760259" w:rsidP="0076025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62FF10F" w14:textId="77777777" w:rsidR="00760259" w:rsidRDefault="00760259" w:rsidP="0076025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Önnek joga van az adatkezeléssel kapcsolatos tájékoztatáshoz, melyet a </w:t>
      </w:r>
      <w:r w:rsidR="008E2C4B">
        <w:rPr>
          <w:rFonts w:ascii="Garamond" w:hAnsi="Garamond"/>
          <w:sz w:val="24"/>
          <w:szCs w:val="24"/>
        </w:rPr>
        <w:t>Társaság</w:t>
      </w:r>
      <w:r>
        <w:rPr>
          <w:rFonts w:ascii="Garamond" w:hAnsi="Garamond"/>
          <w:sz w:val="24"/>
          <w:szCs w:val="24"/>
        </w:rPr>
        <w:t xml:space="preserve"> jelen tájékoztató rendelkezésre bocsátása útján teljesít.</w:t>
      </w:r>
    </w:p>
    <w:p w14:paraId="383FB460" w14:textId="77777777" w:rsidR="003A4FBC" w:rsidRDefault="003A4FBC" w:rsidP="0076025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EF79E3D" w14:textId="77777777" w:rsidR="003A4FBC" w:rsidRDefault="003A4FBC" w:rsidP="003A4FBC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Hozzájáruláson alapuló adatkezelések</w:t>
      </w:r>
    </w:p>
    <w:p w14:paraId="7C7E826B" w14:textId="77777777" w:rsidR="003A4FBC" w:rsidRDefault="003A4FBC" w:rsidP="003A4FBC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1C5E313E" w14:textId="77777777" w:rsidR="003A4FBC" w:rsidRPr="003A4FBC" w:rsidRDefault="003A4FBC" w:rsidP="00760259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Amennyiben valamely adatkezelés jogalapja a Rendelet. 6. cikk (1) bekezdés a) pont szerint az Ön hozzájárulása, Ön jogosult bármikor a korábban az adatkezelésre adott hozzájárulását visszavonni. Fontos azonban tudnia, hogy a hozzájárulás visszavonása kizárólag azon adatokra vonatkozik, amelyek kezelésének más jogalapja nincs. Amennyiben az érintett személyes adatok kezelésének más jogalapja nincs, abban az esetben a hozzájárulás visszavonását követően a személyes adatokat véglegesen és visszaállíthatatlanul töröljük. A hozzájárulás visszavonása a </w:t>
      </w:r>
      <w:r w:rsidRPr="00443850">
        <w:rPr>
          <w:rFonts w:ascii="Garamond" w:eastAsia="Calibri" w:hAnsi="Garamond" w:cs="Times New Roman"/>
          <w:sz w:val="24"/>
          <w:szCs w:val="24"/>
        </w:rPr>
        <w:t>visszavonás előtt a hozzájárulás alapján végreha</w:t>
      </w:r>
      <w:r>
        <w:rPr>
          <w:rFonts w:ascii="Garamond" w:eastAsia="Calibri" w:hAnsi="Garamond" w:cs="Times New Roman"/>
          <w:sz w:val="24"/>
          <w:szCs w:val="24"/>
        </w:rPr>
        <w:t>jtott adatkezelés jogszerűségét nem érinti.</w:t>
      </w:r>
    </w:p>
    <w:p w14:paraId="6493E06D" w14:textId="77777777" w:rsidR="00760259" w:rsidRDefault="00760259" w:rsidP="00760259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1815ABB0" w14:textId="77777777" w:rsidR="00760259" w:rsidRPr="007C1A6C" w:rsidRDefault="00760259" w:rsidP="00760259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Hozzáférési jog</w:t>
      </w:r>
    </w:p>
    <w:p w14:paraId="12683C9B" w14:textId="77777777" w:rsidR="00760259" w:rsidRDefault="00760259" w:rsidP="00760259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43E9CC97" w14:textId="77777777" w:rsidR="00760259" w:rsidRPr="00135A8D" w:rsidRDefault="00760259" w:rsidP="00760259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Ön kérelmére a </w:t>
      </w:r>
      <w:r w:rsidR="008E2C4B">
        <w:rPr>
          <w:rFonts w:ascii="Garamond" w:eastAsia="Calibri" w:hAnsi="Garamond" w:cs="Times New Roman"/>
          <w:sz w:val="24"/>
          <w:szCs w:val="24"/>
        </w:rPr>
        <w:t>Társaság</w:t>
      </w:r>
      <w:r>
        <w:rPr>
          <w:rFonts w:ascii="Garamond" w:eastAsia="Calibri" w:hAnsi="Garamond" w:cs="Times New Roman"/>
          <w:sz w:val="24"/>
          <w:szCs w:val="24"/>
        </w:rPr>
        <w:t xml:space="preserve"> bármikor a későbbiekben</w:t>
      </w:r>
      <w:r w:rsidRPr="00135A8D">
        <w:rPr>
          <w:rFonts w:ascii="Garamond" w:eastAsia="Calibri" w:hAnsi="Garamond" w:cs="Times New Roman"/>
          <w:sz w:val="24"/>
          <w:szCs w:val="24"/>
        </w:rPr>
        <w:t xml:space="preserve"> tájékoztatja, hogy a személyes adatainak kezelése folyamatban van-e és ha igen, akkor a személyes adatokhoz és a következő információkhoz hozzáférést </w:t>
      </w:r>
      <w:r>
        <w:rPr>
          <w:rFonts w:ascii="Garamond" w:eastAsia="Calibri" w:hAnsi="Garamond" w:cs="Times New Roman"/>
          <w:sz w:val="24"/>
          <w:szCs w:val="24"/>
        </w:rPr>
        <w:t>biztosítunk</w:t>
      </w:r>
      <w:r w:rsidRPr="00135A8D">
        <w:rPr>
          <w:rFonts w:ascii="Garamond" w:eastAsia="Calibri" w:hAnsi="Garamond" w:cs="Times New Roman"/>
          <w:sz w:val="24"/>
          <w:szCs w:val="24"/>
        </w:rPr>
        <w:t>:</w:t>
      </w:r>
    </w:p>
    <w:p w14:paraId="7B5AA53A" w14:textId="77777777" w:rsidR="00760259" w:rsidRPr="00135A8D" w:rsidRDefault="00760259" w:rsidP="00760259">
      <w:pPr>
        <w:spacing w:after="0" w:line="240" w:lineRule="auto"/>
        <w:ind w:left="851" w:hanging="851"/>
        <w:jc w:val="both"/>
        <w:rPr>
          <w:rFonts w:ascii="Garamond" w:eastAsia="Calibri" w:hAnsi="Garamond" w:cs="Times New Roman"/>
          <w:sz w:val="24"/>
          <w:szCs w:val="24"/>
        </w:rPr>
      </w:pPr>
    </w:p>
    <w:p w14:paraId="5F81A33F" w14:textId="77777777" w:rsidR="00760259" w:rsidRPr="00135A8D" w:rsidRDefault="00760259" w:rsidP="0076025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135A8D">
        <w:rPr>
          <w:rFonts w:ascii="Garamond" w:eastAsia="Calibri" w:hAnsi="Garamond" w:cs="Times New Roman"/>
          <w:sz w:val="24"/>
          <w:szCs w:val="24"/>
        </w:rPr>
        <w:t>az adatkezelés céljai;</w:t>
      </w:r>
    </w:p>
    <w:p w14:paraId="0B60876C" w14:textId="77777777" w:rsidR="00760259" w:rsidRPr="00135A8D" w:rsidRDefault="00760259" w:rsidP="00760259">
      <w:pPr>
        <w:numPr>
          <w:ilvl w:val="0"/>
          <w:numId w:val="7"/>
        </w:num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135A8D">
        <w:rPr>
          <w:rFonts w:ascii="Garamond" w:eastAsia="Calibri" w:hAnsi="Garamond" w:cs="Times New Roman"/>
          <w:sz w:val="24"/>
          <w:szCs w:val="24"/>
        </w:rPr>
        <w:t>az érintett személyes adatok kategóriái;</w:t>
      </w:r>
    </w:p>
    <w:p w14:paraId="1138046B" w14:textId="77777777" w:rsidR="00760259" w:rsidRPr="00135A8D" w:rsidRDefault="00760259" w:rsidP="00760259">
      <w:pPr>
        <w:numPr>
          <w:ilvl w:val="0"/>
          <w:numId w:val="7"/>
        </w:num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135A8D">
        <w:rPr>
          <w:rFonts w:ascii="Garamond" w:eastAsia="Calibri" w:hAnsi="Garamond" w:cs="Times New Roman"/>
          <w:sz w:val="24"/>
          <w:szCs w:val="24"/>
        </w:rPr>
        <w:t xml:space="preserve">azon címzettek vagy címzettek kategóriái, akikkel, illetve amelyekkel </w:t>
      </w:r>
      <w:r>
        <w:rPr>
          <w:rFonts w:ascii="Garamond" w:eastAsia="Calibri" w:hAnsi="Garamond" w:cs="Times New Roman"/>
          <w:sz w:val="24"/>
          <w:szCs w:val="24"/>
        </w:rPr>
        <w:t xml:space="preserve">Társaságunk </w:t>
      </w:r>
      <w:r w:rsidRPr="00135A8D">
        <w:rPr>
          <w:rFonts w:ascii="Garamond" w:eastAsia="Calibri" w:hAnsi="Garamond" w:cs="Times New Roman"/>
          <w:sz w:val="24"/>
          <w:szCs w:val="24"/>
        </w:rPr>
        <w:t>a személyes adatokat közölte vagy közölni fogja, ideértve különösen a harmadik országbeli címzetteket, illetve a nemzetközi szervezeteket;</w:t>
      </w:r>
    </w:p>
    <w:p w14:paraId="2D0E299B" w14:textId="77777777" w:rsidR="00760259" w:rsidRPr="00135A8D" w:rsidRDefault="00760259" w:rsidP="00760259">
      <w:pPr>
        <w:numPr>
          <w:ilvl w:val="0"/>
          <w:numId w:val="7"/>
        </w:num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135A8D">
        <w:rPr>
          <w:rFonts w:ascii="Garamond" w:eastAsia="Calibri" w:hAnsi="Garamond" w:cs="Times New Roman"/>
          <w:sz w:val="24"/>
          <w:szCs w:val="24"/>
        </w:rPr>
        <w:t>a személyes adatok tárolásának tervezett időtartama, vagy ha ez nem lehetséges, ezen időtartam meghatározásának szempontjai;</w:t>
      </w:r>
    </w:p>
    <w:p w14:paraId="135EE3A5" w14:textId="77777777" w:rsidR="00760259" w:rsidRPr="00135A8D" w:rsidRDefault="00760259" w:rsidP="00760259">
      <w:pPr>
        <w:numPr>
          <w:ilvl w:val="0"/>
          <w:numId w:val="7"/>
        </w:num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tájékoztatjuk továbbá Önt azon jogáról</w:t>
      </w:r>
      <w:r w:rsidRPr="00135A8D">
        <w:rPr>
          <w:rFonts w:ascii="Garamond" w:eastAsia="Calibri" w:hAnsi="Garamond" w:cs="Times New Roman"/>
          <w:sz w:val="24"/>
          <w:szCs w:val="24"/>
        </w:rPr>
        <w:t>, hogy kérelmezheti a Társaságtól a</w:t>
      </w:r>
      <w:r>
        <w:rPr>
          <w:rFonts w:ascii="Garamond" w:eastAsia="Calibri" w:hAnsi="Garamond" w:cs="Times New Roman"/>
          <w:sz w:val="24"/>
          <w:szCs w:val="24"/>
        </w:rPr>
        <w:t>z Önre</w:t>
      </w:r>
      <w:r w:rsidRPr="00135A8D">
        <w:rPr>
          <w:rFonts w:ascii="Garamond" w:eastAsia="Calibri" w:hAnsi="Garamond" w:cs="Times New Roman"/>
          <w:sz w:val="24"/>
          <w:szCs w:val="24"/>
        </w:rPr>
        <w:t xml:space="preserve"> vonatkozó személyes adatok helyesbítését, törlését vagy kezelésének korlátozását, és tiltakozhat az ilyen személyes adatok kezelése ellen;</w:t>
      </w:r>
    </w:p>
    <w:p w14:paraId="3A4FFD98" w14:textId="77777777" w:rsidR="00760259" w:rsidRPr="00135A8D" w:rsidRDefault="00760259" w:rsidP="00760259">
      <w:pPr>
        <w:numPr>
          <w:ilvl w:val="0"/>
          <w:numId w:val="7"/>
        </w:num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135A8D">
        <w:rPr>
          <w:rFonts w:ascii="Garamond" w:eastAsia="Calibri" w:hAnsi="Garamond" w:cs="Times New Roman"/>
          <w:sz w:val="24"/>
          <w:szCs w:val="24"/>
        </w:rPr>
        <w:lastRenderedPageBreak/>
        <w:t>a valamely felügyeleti hatósághoz címzett panasz benyújtásának, illetve bírósági eljárás megindításának joga;</w:t>
      </w:r>
    </w:p>
    <w:p w14:paraId="29C08317" w14:textId="77777777" w:rsidR="00760259" w:rsidRPr="00135A8D" w:rsidRDefault="00760259" w:rsidP="00760259">
      <w:pPr>
        <w:numPr>
          <w:ilvl w:val="0"/>
          <w:numId w:val="7"/>
        </w:num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ha az adatokat nem közvetlenül Öntől gyűjtöttük</w:t>
      </w:r>
      <w:r w:rsidRPr="00135A8D">
        <w:rPr>
          <w:rFonts w:ascii="Garamond" w:eastAsia="Calibri" w:hAnsi="Garamond" w:cs="Times New Roman"/>
          <w:sz w:val="24"/>
          <w:szCs w:val="24"/>
        </w:rPr>
        <w:t>, a forrásukra vonatkozó minden elérhető információ;</w:t>
      </w:r>
    </w:p>
    <w:p w14:paraId="5971DF26" w14:textId="77777777" w:rsidR="00760259" w:rsidRPr="00135A8D" w:rsidRDefault="00760259" w:rsidP="00760259">
      <w:pPr>
        <w:numPr>
          <w:ilvl w:val="0"/>
          <w:numId w:val="7"/>
        </w:num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135A8D">
        <w:rPr>
          <w:rFonts w:ascii="Garamond" w:eastAsia="Calibri" w:hAnsi="Garamond" w:cs="Times New Roman"/>
          <w:sz w:val="24"/>
          <w:szCs w:val="24"/>
        </w:rPr>
        <w:t>ha sor kerül automatizált döntéshozatalra, ennek tényéről, ideértve a profilalkotást is, valamint legalább ezekben az esetekben az alkalmazott logikáról, tehát arról, hogy az ilyen adatkezelés milyen jelentőséggel, és az érintettre nézve milyen várható következményekkel bír.</w:t>
      </w:r>
    </w:p>
    <w:p w14:paraId="008A8DD3" w14:textId="77777777" w:rsidR="00760259" w:rsidRDefault="00760259" w:rsidP="0076025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E6F8309" w14:textId="77777777" w:rsidR="00760259" w:rsidRPr="007C1A6C" w:rsidRDefault="00760259" w:rsidP="00760259">
      <w:pPr>
        <w:spacing w:after="0" w:line="240" w:lineRule="auto"/>
        <w:ind w:left="851" w:hanging="851"/>
        <w:jc w:val="both"/>
        <w:outlineLvl w:val="1"/>
        <w:rPr>
          <w:rFonts w:ascii="Garamond" w:eastAsia="Calibri" w:hAnsi="Garamond" w:cs="Times New Roman"/>
          <w:b/>
          <w:sz w:val="24"/>
          <w:szCs w:val="24"/>
        </w:rPr>
      </w:pPr>
      <w:r w:rsidRPr="007C1A6C">
        <w:rPr>
          <w:rFonts w:ascii="Garamond" w:eastAsia="Calibri" w:hAnsi="Garamond" w:cs="Times New Roman"/>
          <w:b/>
          <w:sz w:val="24"/>
          <w:szCs w:val="24"/>
        </w:rPr>
        <w:t>Személyes adatok helyesbítéséhez való jog</w:t>
      </w:r>
    </w:p>
    <w:p w14:paraId="7702D0A0" w14:textId="77777777" w:rsidR="00760259" w:rsidRPr="007C1A6C" w:rsidRDefault="00760259" w:rsidP="00760259">
      <w:pPr>
        <w:spacing w:after="0" w:line="240" w:lineRule="auto"/>
        <w:ind w:left="851" w:hanging="851"/>
        <w:jc w:val="both"/>
        <w:rPr>
          <w:rFonts w:ascii="Garamond" w:eastAsia="Calibri" w:hAnsi="Garamond" w:cs="Times New Roman"/>
          <w:sz w:val="24"/>
          <w:szCs w:val="24"/>
        </w:rPr>
      </w:pPr>
    </w:p>
    <w:p w14:paraId="420A860E" w14:textId="77777777" w:rsidR="00760259" w:rsidRPr="007C1A6C" w:rsidRDefault="00760259" w:rsidP="00760259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Ön bármikor </w:t>
      </w:r>
      <w:r w:rsidRPr="007C1A6C">
        <w:rPr>
          <w:rFonts w:ascii="Garamond" w:eastAsia="Calibri" w:hAnsi="Garamond" w:cs="Times New Roman"/>
          <w:sz w:val="24"/>
          <w:szCs w:val="24"/>
        </w:rPr>
        <w:t>jogosult arra, hogy kérésére indokolat</w:t>
      </w:r>
      <w:r>
        <w:rPr>
          <w:rFonts w:ascii="Garamond" w:eastAsia="Calibri" w:hAnsi="Garamond" w:cs="Times New Roman"/>
          <w:sz w:val="24"/>
          <w:szCs w:val="24"/>
        </w:rPr>
        <w:t>lan késedelem nélkül helyesbítsük</w:t>
      </w:r>
      <w:r w:rsidRPr="007C1A6C">
        <w:rPr>
          <w:rFonts w:ascii="Garamond" w:eastAsia="Calibri" w:hAnsi="Garamond" w:cs="Times New Roman"/>
          <w:sz w:val="24"/>
          <w:szCs w:val="24"/>
        </w:rPr>
        <w:t xml:space="preserve"> a</w:t>
      </w:r>
      <w:r>
        <w:rPr>
          <w:rFonts w:ascii="Garamond" w:eastAsia="Calibri" w:hAnsi="Garamond" w:cs="Times New Roman"/>
          <w:sz w:val="24"/>
          <w:szCs w:val="24"/>
        </w:rPr>
        <w:t>z Önre</w:t>
      </w:r>
      <w:r w:rsidRPr="007C1A6C">
        <w:rPr>
          <w:rFonts w:ascii="Garamond" w:eastAsia="Calibri" w:hAnsi="Garamond" w:cs="Times New Roman"/>
          <w:sz w:val="24"/>
          <w:szCs w:val="24"/>
        </w:rPr>
        <w:t xml:space="preserve"> vonatkozó pontatlan személyes adatokat. Figyelembe véve az adatkezelés célját, </w:t>
      </w:r>
      <w:r>
        <w:rPr>
          <w:rFonts w:ascii="Garamond" w:eastAsia="Calibri" w:hAnsi="Garamond" w:cs="Times New Roman"/>
          <w:sz w:val="24"/>
          <w:szCs w:val="24"/>
        </w:rPr>
        <w:t xml:space="preserve">Ön </w:t>
      </w:r>
      <w:r w:rsidRPr="007C1A6C">
        <w:rPr>
          <w:rFonts w:ascii="Garamond" w:eastAsia="Calibri" w:hAnsi="Garamond" w:cs="Times New Roman"/>
          <w:sz w:val="24"/>
          <w:szCs w:val="24"/>
        </w:rPr>
        <w:t>jogosult arra</w:t>
      </w:r>
      <w:r>
        <w:rPr>
          <w:rFonts w:ascii="Garamond" w:eastAsia="Calibri" w:hAnsi="Garamond" w:cs="Times New Roman"/>
          <w:sz w:val="24"/>
          <w:szCs w:val="24"/>
        </w:rPr>
        <w:t xml:space="preserve"> is</w:t>
      </w:r>
      <w:r w:rsidRPr="007C1A6C">
        <w:rPr>
          <w:rFonts w:ascii="Garamond" w:eastAsia="Calibri" w:hAnsi="Garamond" w:cs="Times New Roman"/>
          <w:sz w:val="24"/>
          <w:szCs w:val="24"/>
        </w:rPr>
        <w:t xml:space="preserve">, hogy kérje a hiányos személyes adatok </w:t>
      </w:r>
      <w:r>
        <w:rPr>
          <w:rFonts w:ascii="Garamond" w:eastAsia="Calibri" w:hAnsi="Garamond" w:cs="Times New Roman"/>
          <w:sz w:val="24"/>
          <w:szCs w:val="24"/>
        </w:rPr>
        <w:t>-</w:t>
      </w:r>
      <w:r w:rsidRPr="007C1A6C">
        <w:rPr>
          <w:rFonts w:ascii="Garamond" w:eastAsia="Calibri" w:hAnsi="Garamond" w:cs="Times New Roman"/>
          <w:sz w:val="24"/>
          <w:szCs w:val="24"/>
        </w:rPr>
        <w:t xml:space="preserve"> egyebek mellett kiegészítő nyilatkozat útján történő </w:t>
      </w:r>
      <w:r>
        <w:rPr>
          <w:rFonts w:ascii="Garamond" w:eastAsia="Calibri" w:hAnsi="Garamond" w:cs="Times New Roman"/>
          <w:sz w:val="24"/>
          <w:szCs w:val="24"/>
        </w:rPr>
        <w:t>-</w:t>
      </w:r>
      <w:r w:rsidRPr="007C1A6C">
        <w:rPr>
          <w:rFonts w:ascii="Garamond" w:eastAsia="Calibri" w:hAnsi="Garamond" w:cs="Times New Roman"/>
          <w:sz w:val="24"/>
          <w:szCs w:val="24"/>
        </w:rPr>
        <w:t xml:space="preserve"> kiegészítését.</w:t>
      </w:r>
    </w:p>
    <w:p w14:paraId="28C5B1B6" w14:textId="77777777" w:rsidR="00760259" w:rsidRPr="007C1A6C" w:rsidRDefault="00760259" w:rsidP="00760259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433F58CD" w14:textId="77777777" w:rsidR="00760259" w:rsidRPr="007C1A6C" w:rsidRDefault="00760259" w:rsidP="00760259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Kérjük, a személyes adataiban bekövetkezett változást a Társaságunknak mielőbb jelentse be, ezzel is megkönnyítve a jogszerű adatkezelést, valamint az Ön jogainak érvényesülését.</w:t>
      </w:r>
    </w:p>
    <w:p w14:paraId="703E8776" w14:textId="77777777" w:rsidR="00760259" w:rsidRDefault="00760259" w:rsidP="0076025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9DFB5A7" w14:textId="77777777" w:rsidR="00760259" w:rsidRPr="00BE594C" w:rsidRDefault="00760259" w:rsidP="00760259">
      <w:pPr>
        <w:spacing w:after="0" w:line="240" w:lineRule="auto"/>
        <w:ind w:left="851" w:hanging="851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BE594C">
        <w:rPr>
          <w:rFonts w:ascii="Garamond" w:eastAsia="Calibri" w:hAnsi="Garamond" w:cs="Times New Roman"/>
          <w:b/>
          <w:sz w:val="24"/>
          <w:szCs w:val="24"/>
        </w:rPr>
        <w:t>Törléshez való jog</w:t>
      </w:r>
    </w:p>
    <w:p w14:paraId="06487DD8" w14:textId="77777777" w:rsidR="00760259" w:rsidRDefault="00760259" w:rsidP="00760259">
      <w:pPr>
        <w:spacing w:after="0" w:line="240" w:lineRule="auto"/>
        <w:ind w:left="851" w:hanging="851"/>
        <w:jc w:val="both"/>
        <w:rPr>
          <w:rFonts w:ascii="Garamond" w:eastAsia="Calibri" w:hAnsi="Garamond" w:cs="Times New Roman"/>
          <w:sz w:val="24"/>
          <w:szCs w:val="24"/>
        </w:rPr>
      </w:pPr>
    </w:p>
    <w:p w14:paraId="26108776" w14:textId="77777777" w:rsidR="00760259" w:rsidRPr="00BE594C" w:rsidRDefault="00760259" w:rsidP="00760259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Ön </w:t>
      </w:r>
      <w:r w:rsidRPr="00BE594C">
        <w:rPr>
          <w:rFonts w:ascii="Garamond" w:eastAsia="Calibri" w:hAnsi="Garamond" w:cs="Times New Roman"/>
          <w:sz w:val="24"/>
          <w:szCs w:val="24"/>
        </w:rPr>
        <w:t>jogosult arra, hogy kérésére a Társaság</w:t>
      </w:r>
      <w:r>
        <w:rPr>
          <w:rFonts w:ascii="Garamond" w:eastAsia="Calibri" w:hAnsi="Garamond" w:cs="Times New Roman"/>
          <w:sz w:val="24"/>
          <w:szCs w:val="24"/>
        </w:rPr>
        <w:t>unk</w:t>
      </w:r>
      <w:r w:rsidRPr="00BE594C">
        <w:rPr>
          <w:rFonts w:ascii="Garamond" w:eastAsia="Calibri" w:hAnsi="Garamond" w:cs="Times New Roman"/>
          <w:sz w:val="24"/>
          <w:szCs w:val="24"/>
        </w:rPr>
        <w:t xml:space="preserve"> indokolatlan késedelem nélkül törölje a</w:t>
      </w:r>
      <w:r>
        <w:rPr>
          <w:rFonts w:ascii="Garamond" w:eastAsia="Calibri" w:hAnsi="Garamond" w:cs="Times New Roman"/>
          <w:sz w:val="24"/>
          <w:szCs w:val="24"/>
        </w:rPr>
        <w:t>z Önre</w:t>
      </w:r>
      <w:r w:rsidRPr="00BE594C">
        <w:rPr>
          <w:rFonts w:ascii="Garamond" w:eastAsia="Calibri" w:hAnsi="Garamond" w:cs="Times New Roman"/>
          <w:sz w:val="24"/>
          <w:szCs w:val="24"/>
        </w:rPr>
        <w:t xml:space="preserve"> vonatkozó személyes adatokat</w:t>
      </w:r>
      <w:r>
        <w:rPr>
          <w:rFonts w:ascii="Garamond" w:eastAsia="Calibri" w:hAnsi="Garamond" w:cs="Times New Roman"/>
          <w:sz w:val="24"/>
          <w:szCs w:val="24"/>
        </w:rPr>
        <w:t xml:space="preserve">, </w:t>
      </w:r>
      <w:r w:rsidRPr="00BE594C">
        <w:rPr>
          <w:rFonts w:ascii="Garamond" w:eastAsia="Calibri" w:hAnsi="Garamond" w:cs="Times New Roman"/>
          <w:sz w:val="24"/>
          <w:szCs w:val="24"/>
        </w:rPr>
        <w:t>ha az alábbi indokok valamelyike fennáll:</w:t>
      </w:r>
    </w:p>
    <w:p w14:paraId="632971FD" w14:textId="77777777" w:rsidR="00760259" w:rsidRPr="00BE594C" w:rsidRDefault="00760259" w:rsidP="00760259">
      <w:pPr>
        <w:spacing w:after="0" w:line="240" w:lineRule="auto"/>
        <w:ind w:left="851" w:hanging="851"/>
        <w:jc w:val="both"/>
        <w:rPr>
          <w:rFonts w:ascii="Garamond" w:eastAsia="Calibri" w:hAnsi="Garamond" w:cs="Times New Roman"/>
          <w:sz w:val="24"/>
          <w:szCs w:val="24"/>
        </w:rPr>
      </w:pPr>
    </w:p>
    <w:p w14:paraId="4806D29F" w14:textId="77777777" w:rsidR="00760259" w:rsidRPr="00BE594C" w:rsidRDefault="00760259" w:rsidP="00760259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BE594C">
        <w:rPr>
          <w:rFonts w:ascii="Garamond" w:eastAsia="Calibri" w:hAnsi="Garamond" w:cs="Times New Roman"/>
          <w:sz w:val="24"/>
          <w:szCs w:val="24"/>
        </w:rPr>
        <w:t>a személyes adatokra már nincs szükség abból a célból, amelyb</w:t>
      </w:r>
      <w:r>
        <w:rPr>
          <w:rFonts w:ascii="Garamond" w:eastAsia="Calibri" w:hAnsi="Garamond" w:cs="Times New Roman"/>
          <w:sz w:val="24"/>
          <w:szCs w:val="24"/>
        </w:rPr>
        <w:t>ől azokat gyűjtöttük vagy más módon kezeltü</w:t>
      </w:r>
      <w:r w:rsidRPr="00BE594C">
        <w:rPr>
          <w:rFonts w:ascii="Garamond" w:eastAsia="Calibri" w:hAnsi="Garamond" w:cs="Times New Roman"/>
          <w:sz w:val="24"/>
          <w:szCs w:val="24"/>
        </w:rPr>
        <w:t>k;</w:t>
      </w:r>
    </w:p>
    <w:p w14:paraId="48CB0430" w14:textId="77777777" w:rsidR="00760259" w:rsidRPr="00BE594C" w:rsidRDefault="00760259" w:rsidP="00760259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hozzájáruláson alapuló adatkezelés esetén Ön</w:t>
      </w:r>
      <w:r w:rsidRPr="00BE594C">
        <w:rPr>
          <w:rFonts w:ascii="Garamond" w:eastAsia="Calibri" w:hAnsi="Garamond" w:cs="Times New Roman"/>
          <w:sz w:val="24"/>
          <w:szCs w:val="24"/>
        </w:rPr>
        <w:t xml:space="preserve"> visszavonja az adatkezelés alapját képező hozzájárulását, és az adatkezelésnek nincs más jogalapja;</w:t>
      </w:r>
    </w:p>
    <w:p w14:paraId="2F6C8AE4" w14:textId="77777777" w:rsidR="00760259" w:rsidRPr="00BE594C" w:rsidRDefault="00760259" w:rsidP="00760259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Ön</w:t>
      </w:r>
      <w:r w:rsidRPr="00BE594C">
        <w:rPr>
          <w:rFonts w:ascii="Garamond" w:eastAsia="Calibri" w:hAnsi="Garamond" w:cs="Times New Roman"/>
          <w:sz w:val="24"/>
          <w:szCs w:val="24"/>
        </w:rPr>
        <w:t xml:space="preserve"> tiltakozik az adatkezelés ellen, és nincs elsőbbséget élvező jogszerű ok az adatkezelésre, vagy </w:t>
      </w:r>
      <w:r>
        <w:rPr>
          <w:rFonts w:ascii="Garamond" w:eastAsia="Calibri" w:hAnsi="Garamond" w:cs="Times New Roman"/>
          <w:sz w:val="24"/>
          <w:szCs w:val="24"/>
        </w:rPr>
        <w:t>Ön</w:t>
      </w:r>
      <w:r w:rsidRPr="00BE594C">
        <w:rPr>
          <w:rFonts w:ascii="Garamond" w:eastAsia="Calibri" w:hAnsi="Garamond" w:cs="Times New Roman"/>
          <w:sz w:val="24"/>
          <w:szCs w:val="24"/>
        </w:rPr>
        <w:t xml:space="preserve"> tiltakozik a közvetlen üzletszerzés céljából történő adatkezelés ellen;</w:t>
      </w:r>
    </w:p>
    <w:p w14:paraId="7219246B" w14:textId="77777777" w:rsidR="00760259" w:rsidRPr="00BE594C" w:rsidRDefault="00760259" w:rsidP="00760259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BE594C">
        <w:rPr>
          <w:rFonts w:ascii="Garamond" w:eastAsia="Calibri" w:hAnsi="Garamond" w:cs="Times New Roman"/>
          <w:sz w:val="24"/>
          <w:szCs w:val="24"/>
        </w:rPr>
        <w:t>a személye</w:t>
      </w:r>
      <w:r>
        <w:rPr>
          <w:rFonts w:ascii="Garamond" w:eastAsia="Calibri" w:hAnsi="Garamond" w:cs="Times New Roman"/>
          <w:sz w:val="24"/>
          <w:szCs w:val="24"/>
        </w:rPr>
        <w:t>s adatokat jogellenesen kezeltük</w:t>
      </w:r>
      <w:r w:rsidRPr="00BE594C">
        <w:rPr>
          <w:rFonts w:ascii="Garamond" w:eastAsia="Calibri" w:hAnsi="Garamond" w:cs="Times New Roman"/>
          <w:sz w:val="24"/>
          <w:szCs w:val="24"/>
        </w:rPr>
        <w:t>;</w:t>
      </w:r>
    </w:p>
    <w:p w14:paraId="499703AC" w14:textId="77777777" w:rsidR="00760259" w:rsidRPr="00BE594C" w:rsidRDefault="00760259" w:rsidP="00760259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BE594C">
        <w:rPr>
          <w:rFonts w:ascii="Garamond" w:eastAsia="Calibri" w:hAnsi="Garamond" w:cs="Times New Roman"/>
          <w:sz w:val="24"/>
          <w:szCs w:val="24"/>
        </w:rPr>
        <w:t>a személyes adatokat a Társaság</w:t>
      </w:r>
      <w:r>
        <w:rPr>
          <w:rFonts w:ascii="Garamond" w:eastAsia="Calibri" w:hAnsi="Garamond" w:cs="Times New Roman"/>
          <w:sz w:val="24"/>
          <w:szCs w:val="24"/>
        </w:rPr>
        <w:t>unk</w:t>
      </w:r>
      <w:r w:rsidRPr="00BE594C">
        <w:rPr>
          <w:rFonts w:ascii="Garamond" w:eastAsia="Calibri" w:hAnsi="Garamond" w:cs="Times New Roman"/>
          <w:sz w:val="24"/>
          <w:szCs w:val="24"/>
        </w:rPr>
        <w:t>ra alkalmazandó uniós vagy tagállami jogban előírt jogi kötelezettség teljesítéséhez törölni kell;</w:t>
      </w:r>
    </w:p>
    <w:p w14:paraId="4174BF6A" w14:textId="77777777" w:rsidR="00760259" w:rsidRPr="00BE594C" w:rsidRDefault="00760259" w:rsidP="00760259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BE594C">
        <w:rPr>
          <w:rFonts w:ascii="Garamond" w:eastAsia="Calibri" w:hAnsi="Garamond" w:cs="Times New Roman"/>
          <w:sz w:val="24"/>
          <w:szCs w:val="24"/>
        </w:rPr>
        <w:t>a személyes adatok gyűjtésére az információs társadalommal összefüggő szolgáltatások kínálásával kapcsolatosan került sor.</w:t>
      </w:r>
    </w:p>
    <w:p w14:paraId="36E02EDC" w14:textId="77777777" w:rsidR="00760259" w:rsidRDefault="00760259" w:rsidP="0076025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172703C" w14:textId="77777777" w:rsidR="00760259" w:rsidRPr="00BE594C" w:rsidRDefault="00760259" w:rsidP="00760259">
      <w:pPr>
        <w:spacing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Társaságunk az Ön törlési kérelmét nem teljesíti, amennyiben </w:t>
      </w:r>
      <w:r>
        <w:rPr>
          <w:rFonts w:ascii="Garamond" w:eastAsia="Calibri" w:hAnsi="Garamond" w:cs="Times New Roman"/>
          <w:sz w:val="24"/>
          <w:szCs w:val="24"/>
        </w:rPr>
        <w:t>a további adatkezelés szükséges az alábbi okok valamelyike miatt:</w:t>
      </w:r>
    </w:p>
    <w:p w14:paraId="2E487E1F" w14:textId="77777777" w:rsidR="00760259" w:rsidRPr="00BE594C" w:rsidRDefault="00760259" w:rsidP="00760259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BE594C">
        <w:rPr>
          <w:rFonts w:ascii="Garamond" w:eastAsia="Calibri" w:hAnsi="Garamond" w:cs="Times New Roman"/>
          <w:sz w:val="24"/>
          <w:szCs w:val="24"/>
        </w:rPr>
        <w:t>a véleménynyilvánítás szabadságához és a tájékozódáshoz való jog gyakorlása céljából;</w:t>
      </w:r>
    </w:p>
    <w:p w14:paraId="2E1B3A50" w14:textId="77777777" w:rsidR="00760259" w:rsidRPr="00BE594C" w:rsidRDefault="00760259" w:rsidP="00760259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BE594C">
        <w:rPr>
          <w:rFonts w:ascii="Garamond" w:eastAsia="Calibri" w:hAnsi="Garamond" w:cs="Times New Roman"/>
          <w:sz w:val="24"/>
          <w:szCs w:val="24"/>
        </w:rPr>
        <w:t>a személyes adatok kezelését előíró, a Társaságra alkalmazandó uniós vagy tagállami jog szerinti kötelezettség teljesítése, illetve közérdekből végzett feladat végrehajtása céljából;</w:t>
      </w:r>
    </w:p>
    <w:p w14:paraId="6598DABD" w14:textId="77777777" w:rsidR="00760259" w:rsidRPr="00BE594C" w:rsidRDefault="00760259" w:rsidP="00760259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BE594C">
        <w:rPr>
          <w:rFonts w:ascii="Garamond" w:eastAsia="Calibri" w:hAnsi="Garamond" w:cs="Times New Roman"/>
          <w:sz w:val="24"/>
          <w:szCs w:val="24"/>
        </w:rPr>
        <w:t>a népegészségügy területét érintő közérdek alapján;</w:t>
      </w:r>
    </w:p>
    <w:p w14:paraId="340C7009" w14:textId="77777777" w:rsidR="00760259" w:rsidRPr="00BE594C" w:rsidRDefault="00760259" w:rsidP="00760259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BE594C">
        <w:rPr>
          <w:rFonts w:ascii="Garamond" w:eastAsia="Calibri" w:hAnsi="Garamond" w:cs="Times New Roman"/>
          <w:sz w:val="24"/>
          <w:szCs w:val="24"/>
        </w:rPr>
        <w:t>a közérdekű archiválás céljából, tudományos és történelmi kutatási célból vagy statisztikai célból, amennyiben a törlés valószínűsíthetően lehetetlenné tenné vagy komolyan veszélyeztetné ezt az adatkezelést; vagy</w:t>
      </w:r>
    </w:p>
    <w:p w14:paraId="5C32C7E8" w14:textId="77777777" w:rsidR="00760259" w:rsidRPr="00BE594C" w:rsidRDefault="00760259" w:rsidP="00760259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BE594C">
        <w:rPr>
          <w:rFonts w:ascii="Garamond" w:eastAsia="Calibri" w:hAnsi="Garamond" w:cs="Times New Roman"/>
          <w:sz w:val="24"/>
          <w:szCs w:val="24"/>
        </w:rPr>
        <w:t>jogi igények előterjesztéséhez, érvényesítéséhez, illetve védelméhez.</w:t>
      </w:r>
    </w:p>
    <w:p w14:paraId="232C09CB" w14:textId="77777777" w:rsidR="00760259" w:rsidRDefault="00760259" w:rsidP="0076025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B80638C" w14:textId="77777777" w:rsidR="00760259" w:rsidRDefault="00760259" w:rsidP="0076025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E594C">
        <w:rPr>
          <w:rFonts w:ascii="Garamond" w:hAnsi="Garamond"/>
          <w:sz w:val="24"/>
          <w:szCs w:val="24"/>
        </w:rPr>
        <w:t>Az adatok törlése végelegesen és visszaállíthatatlanul történik.</w:t>
      </w:r>
    </w:p>
    <w:p w14:paraId="3777D18B" w14:textId="77777777" w:rsidR="00760259" w:rsidRDefault="00760259" w:rsidP="0076025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AAE99B1" w14:textId="77777777" w:rsidR="00760259" w:rsidRPr="00BE594C" w:rsidRDefault="00760259" w:rsidP="00760259">
      <w:pPr>
        <w:spacing w:after="0" w:line="240" w:lineRule="auto"/>
        <w:ind w:left="851" w:hanging="851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BE594C">
        <w:rPr>
          <w:rFonts w:ascii="Garamond" w:eastAsia="Calibri" w:hAnsi="Garamond" w:cs="Times New Roman"/>
          <w:b/>
          <w:sz w:val="24"/>
          <w:szCs w:val="24"/>
        </w:rPr>
        <w:t>Az adatkezelés korlátozásához való jog</w:t>
      </w:r>
    </w:p>
    <w:p w14:paraId="674AC6C2" w14:textId="77777777" w:rsidR="00760259" w:rsidRPr="00BE594C" w:rsidRDefault="00760259" w:rsidP="00760259">
      <w:pPr>
        <w:spacing w:after="0" w:line="240" w:lineRule="auto"/>
        <w:ind w:left="851" w:hanging="851"/>
        <w:jc w:val="both"/>
        <w:rPr>
          <w:rFonts w:ascii="Garamond" w:eastAsia="Calibri" w:hAnsi="Garamond" w:cs="Times New Roman"/>
          <w:sz w:val="24"/>
          <w:szCs w:val="24"/>
        </w:rPr>
      </w:pPr>
    </w:p>
    <w:p w14:paraId="3AB7E7CE" w14:textId="77777777" w:rsidR="00760259" w:rsidRPr="00BE594C" w:rsidRDefault="00760259" w:rsidP="00760259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Ön </w:t>
      </w:r>
      <w:r w:rsidRPr="00BE594C">
        <w:rPr>
          <w:rFonts w:ascii="Garamond" w:eastAsia="Calibri" w:hAnsi="Garamond" w:cs="Times New Roman"/>
          <w:sz w:val="24"/>
          <w:szCs w:val="24"/>
        </w:rPr>
        <w:t xml:space="preserve">jogosult arra, hogy kérésére a Társaság korlátozza </w:t>
      </w:r>
      <w:r>
        <w:rPr>
          <w:rFonts w:ascii="Garamond" w:eastAsia="Calibri" w:hAnsi="Garamond" w:cs="Times New Roman"/>
          <w:sz w:val="24"/>
          <w:szCs w:val="24"/>
        </w:rPr>
        <w:t xml:space="preserve">az adatkezelést, ha az alábbiak </w:t>
      </w:r>
      <w:r w:rsidRPr="00BE594C">
        <w:rPr>
          <w:rFonts w:ascii="Garamond" w:eastAsia="Calibri" w:hAnsi="Garamond" w:cs="Times New Roman"/>
          <w:sz w:val="24"/>
          <w:szCs w:val="24"/>
        </w:rPr>
        <w:t>valamelyike teljesül:</w:t>
      </w:r>
    </w:p>
    <w:p w14:paraId="3C448FD2" w14:textId="77777777" w:rsidR="00760259" w:rsidRPr="00BE594C" w:rsidRDefault="00760259" w:rsidP="00760259">
      <w:pPr>
        <w:spacing w:after="0" w:line="240" w:lineRule="auto"/>
        <w:ind w:left="851" w:hanging="851"/>
        <w:jc w:val="both"/>
        <w:rPr>
          <w:rFonts w:ascii="Garamond" w:eastAsia="Calibri" w:hAnsi="Garamond" w:cs="Times New Roman"/>
          <w:sz w:val="24"/>
          <w:szCs w:val="24"/>
        </w:rPr>
      </w:pPr>
    </w:p>
    <w:p w14:paraId="2D4E37CB" w14:textId="77777777" w:rsidR="00760259" w:rsidRPr="00BE594C" w:rsidRDefault="00760259" w:rsidP="00760259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Ön </w:t>
      </w:r>
      <w:r w:rsidRPr="00BE594C">
        <w:rPr>
          <w:rFonts w:ascii="Garamond" w:eastAsia="Calibri" w:hAnsi="Garamond" w:cs="Times New Roman"/>
          <w:sz w:val="24"/>
          <w:szCs w:val="24"/>
        </w:rPr>
        <w:t>vitatja</w:t>
      </w:r>
      <w:r>
        <w:rPr>
          <w:rFonts w:ascii="Garamond" w:eastAsia="Calibri" w:hAnsi="Garamond" w:cs="Times New Roman"/>
          <w:sz w:val="24"/>
          <w:szCs w:val="24"/>
        </w:rPr>
        <w:t xml:space="preserve"> a személyes adatok pontosságát;</w:t>
      </w:r>
      <w:r w:rsidRPr="00BE594C">
        <w:rPr>
          <w:rFonts w:ascii="Garamond" w:eastAsia="Calibri" w:hAnsi="Garamond" w:cs="Times New Roman"/>
          <w:sz w:val="24"/>
          <w:szCs w:val="24"/>
        </w:rPr>
        <w:t xml:space="preserve"> ez esetben a korlátozás arra az időtartamra vonatkozik</w:t>
      </w:r>
      <w:r>
        <w:rPr>
          <w:rFonts w:ascii="Garamond" w:eastAsia="Calibri" w:hAnsi="Garamond" w:cs="Times New Roman"/>
          <w:sz w:val="24"/>
          <w:szCs w:val="24"/>
        </w:rPr>
        <w:t>, amely lehetővé teszi, hogy ellenőrizzük</w:t>
      </w:r>
      <w:r w:rsidRPr="00BE594C">
        <w:rPr>
          <w:rFonts w:ascii="Garamond" w:eastAsia="Calibri" w:hAnsi="Garamond" w:cs="Times New Roman"/>
          <w:sz w:val="24"/>
          <w:szCs w:val="24"/>
        </w:rPr>
        <w:t xml:space="preserve"> a személyes adatok pontosságát;</w:t>
      </w:r>
    </w:p>
    <w:p w14:paraId="2CBF2BAE" w14:textId="77777777" w:rsidR="00760259" w:rsidRPr="00BE594C" w:rsidRDefault="00760259" w:rsidP="00760259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az adatkezelés jogellenes, és Ön </w:t>
      </w:r>
      <w:r w:rsidRPr="00BE594C">
        <w:rPr>
          <w:rFonts w:ascii="Garamond" w:eastAsia="Calibri" w:hAnsi="Garamond" w:cs="Times New Roman"/>
          <w:sz w:val="24"/>
          <w:szCs w:val="24"/>
        </w:rPr>
        <w:t>ellenzi az adatok törlését, ehelyett kéri azok felhasználásának korlátozását;</w:t>
      </w:r>
    </w:p>
    <w:p w14:paraId="3CFB903F" w14:textId="77777777" w:rsidR="00760259" w:rsidRPr="00BE594C" w:rsidRDefault="00760259" w:rsidP="00760259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BE594C">
        <w:rPr>
          <w:rFonts w:ascii="Garamond" w:eastAsia="Calibri" w:hAnsi="Garamond" w:cs="Times New Roman"/>
          <w:sz w:val="24"/>
          <w:szCs w:val="24"/>
        </w:rPr>
        <w:t>a Társaság</w:t>
      </w:r>
      <w:r>
        <w:rPr>
          <w:rFonts w:ascii="Garamond" w:eastAsia="Calibri" w:hAnsi="Garamond" w:cs="Times New Roman"/>
          <w:sz w:val="24"/>
          <w:szCs w:val="24"/>
        </w:rPr>
        <w:t>unk</w:t>
      </w:r>
      <w:r w:rsidRPr="00BE594C">
        <w:rPr>
          <w:rFonts w:ascii="Garamond" w:eastAsia="Calibri" w:hAnsi="Garamond" w:cs="Times New Roman"/>
          <w:sz w:val="24"/>
          <w:szCs w:val="24"/>
        </w:rPr>
        <w:t>nak már nincs szüksége a személyes adat</w:t>
      </w:r>
      <w:r>
        <w:rPr>
          <w:rFonts w:ascii="Garamond" w:eastAsia="Calibri" w:hAnsi="Garamond" w:cs="Times New Roman"/>
          <w:sz w:val="24"/>
          <w:szCs w:val="24"/>
        </w:rPr>
        <w:t>okra adatkezelés céljából, de a</w:t>
      </w:r>
      <w:r w:rsidRPr="00BE594C">
        <w:rPr>
          <w:rFonts w:ascii="Garamond" w:eastAsia="Calibri" w:hAnsi="Garamond" w:cs="Times New Roman"/>
          <w:sz w:val="24"/>
          <w:szCs w:val="24"/>
        </w:rPr>
        <w:t xml:space="preserve"> </w:t>
      </w:r>
      <w:r>
        <w:rPr>
          <w:rFonts w:ascii="Garamond" w:eastAsia="Calibri" w:hAnsi="Garamond" w:cs="Times New Roman"/>
          <w:sz w:val="24"/>
          <w:szCs w:val="24"/>
        </w:rPr>
        <w:t>Ön</w:t>
      </w:r>
      <w:r w:rsidRPr="00BE594C">
        <w:rPr>
          <w:rFonts w:ascii="Garamond" w:eastAsia="Calibri" w:hAnsi="Garamond" w:cs="Times New Roman"/>
          <w:sz w:val="24"/>
          <w:szCs w:val="24"/>
        </w:rPr>
        <w:t xml:space="preserve"> igényli azokat jogi igények előterjesztéséhez, érvényesítéséhez vagy védelméhez; vagy</w:t>
      </w:r>
    </w:p>
    <w:p w14:paraId="19D99928" w14:textId="77777777" w:rsidR="00760259" w:rsidRPr="00BE594C" w:rsidRDefault="00760259" w:rsidP="00760259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Ön </w:t>
      </w:r>
      <w:r w:rsidRPr="00BE594C">
        <w:rPr>
          <w:rFonts w:ascii="Garamond" w:eastAsia="Calibri" w:hAnsi="Garamond" w:cs="Times New Roman"/>
          <w:sz w:val="24"/>
          <w:szCs w:val="24"/>
        </w:rPr>
        <w:t>tiltakozott az adatkezelés ellen; ez esetben a korlátozás arra az időtartamra vonatkozik, amíg megállapításra nem kerül, hogy a Társaság</w:t>
      </w:r>
      <w:r>
        <w:rPr>
          <w:rFonts w:ascii="Garamond" w:eastAsia="Calibri" w:hAnsi="Garamond" w:cs="Times New Roman"/>
          <w:sz w:val="24"/>
          <w:szCs w:val="24"/>
        </w:rPr>
        <w:t>unk</w:t>
      </w:r>
      <w:r w:rsidRPr="00BE594C">
        <w:rPr>
          <w:rFonts w:ascii="Garamond" w:eastAsia="Calibri" w:hAnsi="Garamond" w:cs="Times New Roman"/>
          <w:sz w:val="24"/>
          <w:szCs w:val="24"/>
        </w:rPr>
        <w:t xml:space="preserve"> jogos indokai elsőbbséget élveznek-e az érintett jogos indokaival szemben.</w:t>
      </w:r>
    </w:p>
    <w:p w14:paraId="4BD545F5" w14:textId="77777777" w:rsidR="00760259" w:rsidRPr="00BE594C" w:rsidRDefault="00760259" w:rsidP="00760259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4FE9AB35" w14:textId="77777777" w:rsidR="00760259" w:rsidRPr="00BE594C" w:rsidRDefault="00760259" w:rsidP="00760259">
      <w:pPr>
        <w:spacing w:after="0" w:line="240" w:lineRule="auto"/>
        <w:ind w:left="851" w:hanging="851"/>
        <w:jc w:val="both"/>
        <w:rPr>
          <w:rFonts w:ascii="Garamond" w:eastAsia="Calibri" w:hAnsi="Garamond" w:cs="Times New Roman"/>
          <w:sz w:val="24"/>
          <w:szCs w:val="24"/>
        </w:rPr>
      </w:pPr>
      <w:r w:rsidRPr="00BE594C">
        <w:rPr>
          <w:rFonts w:ascii="Garamond" w:eastAsia="Calibri" w:hAnsi="Garamond" w:cs="Times New Roman"/>
          <w:sz w:val="24"/>
          <w:szCs w:val="24"/>
        </w:rPr>
        <w:t>Ha az adatkezelés korlátozás alá esik, az ilyen személyes adatokat a tárolás kivételével csak</w:t>
      </w:r>
    </w:p>
    <w:p w14:paraId="5259FCF9" w14:textId="77777777" w:rsidR="00760259" w:rsidRPr="00BE594C" w:rsidRDefault="00760259" w:rsidP="00760259">
      <w:pPr>
        <w:spacing w:after="0" w:line="240" w:lineRule="auto"/>
        <w:ind w:left="851" w:hanging="851"/>
        <w:jc w:val="both"/>
        <w:rPr>
          <w:rFonts w:ascii="Garamond" w:eastAsia="Calibri" w:hAnsi="Garamond" w:cs="Times New Roman"/>
          <w:sz w:val="24"/>
          <w:szCs w:val="24"/>
        </w:rPr>
      </w:pPr>
    </w:p>
    <w:p w14:paraId="614ACBCC" w14:textId="77777777" w:rsidR="00760259" w:rsidRPr="00BE594C" w:rsidRDefault="00760259" w:rsidP="00760259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az Ön </w:t>
      </w:r>
      <w:r w:rsidRPr="00BE594C">
        <w:rPr>
          <w:rFonts w:ascii="Garamond" w:eastAsia="Calibri" w:hAnsi="Garamond" w:cs="Times New Roman"/>
          <w:sz w:val="24"/>
          <w:szCs w:val="24"/>
        </w:rPr>
        <w:t>hozzájárulásával,</w:t>
      </w:r>
    </w:p>
    <w:p w14:paraId="0D794E2B" w14:textId="77777777" w:rsidR="00760259" w:rsidRPr="00BE594C" w:rsidRDefault="00760259" w:rsidP="00760259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BE594C">
        <w:rPr>
          <w:rFonts w:ascii="Garamond" w:eastAsia="Calibri" w:hAnsi="Garamond" w:cs="Times New Roman"/>
          <w:sz w:val="24"/>
          <w:szCs w:val="24"/>
        </w:rPr>
        <w:t xml:space="preserve">jogi igények előterjesztéséhez, érvényesítéséhez vagy védelméhez, </w:t>
      </w:r>
    </w:p>
    <w:p w14:paraId="01B8812C" w14:textId="77777777" w:rsidR="00760259" w:rsidRPr="00BE594C" w:rsidRDefault="00760259" w:rsidP="00760259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BE594C">
        <w:rPr>
          <w:rFonts w:ascii="Garamond" w:eastAsia="Calibri" w:hAnsi="Garamond" w:cs="Times New Roman"/>
          <w:sz w:val="24"/>
          <w:szCs w:val="24"/>
        </w:rPr>
        <w:t>más természetes vagy jogi személy jogainak védelme érdekében, vagy</w:t>
      </w:r>
    </w:p>
    <w:p w14:paraId="1E401548" w14:textId="77777777" w:rsidR="00760259" w:rsidRDefault="00760259" w:rsidP="00760259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BE594C">
        <w:rPr>
          <w:rFonts w:ascii="Garamond" w:eastAsia="Calibri" w:hAnsi="Garamond" w:cs="Times New Roman"/>
          <w:sz w:val="24"/>
          <w:szCs w:val="24"/>
        </w:rPr>
        <w:t xml:space="preserve">az Unió, illetve valamely tagállam fontos közérdekéből </w:t>
      </w:r>
      <w:r>
        <w:rPr>
          <w:rFonts w:ascii="Garamond" w:eastAsia="Calibri" w:hAnsi="Garamond" w:cs="Times New Roman"/>
          <w:sz w:val="24"/>
          <w:szCs w:val="24"/>
        </w:rPr>
        <w:t>kezelhetjük</w:t>
      </w:r>
      <w:r w:rsidRPr="00BE594C">
        <w:rPr>
          <w:rFonts w:ascii="Garamond" w:eastAsia="Calibri" w:hAnsi="Garamond" w:cs="Times New Roman"/>
          <w:sz w:val="24"/>
          <w:szCs w:val="24"/>
        </w:rPr>
        <w:t>.</w:t>
      </w:r>
    </w:p>
    <w:p w14:paraId="1B7D29A7" w14:textId="77777777" w:rsidR="00760259" w:rsidRDefault="00760259" w:rsidP="0076025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BB3A284" w14:textId="77777777" w:rsidR="00D8057D" w:rsidRDefault="00D8057D" w:rsidP="00D8057D">
      <w:p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C2455B">
        <w:rPr>
          <w:rFonts w:ascii="Garamond" w:eastAsia="Calibri" w:hAnsi="Garamond" w:cs="Times New Roman"/>
          <w:b/>
          <w:sz w:val="24"/>
          <w:szCs w:val="24"/>
        </w:rPr>
        <w:t>Tiltakozáshoz való jog</w:t>
      </w:r>
    </w:p>
    <w:p w14:paraId="256E7A4C" w14:textId="77777777" w:rsidR="00D8057D" w:rsidRDefault="00D8057D" w:rsidP="00D8057D">
      <w:p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14:paraId="1A566F02" w14:textId="77777777" w:rsidR="00D8057D" w:rsidRDefault="00D8057D" w:rsidP="00D8057D">
      <w:p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Amennyiben az Ön személyes adatai kezelésének Társaságunk jogos érdeke a jogalapja, mint jelen esetben, úgy Ön </w:t>
      </w:r>
      <w:r w:rsidRPr="00C724F2">
        <w:rPr>
          <w:rFonts w:ascii="Garamond" w:eastAsia="Calibri" w:hAnsi="Garamond" w:cs="Times New Roman"/>
          <w:sz w:val="24"/>
          <w:szCs w:val="24"/>
        </w:rPr>
        <w:t>jogosult arra, hogy a saját helyzetével kapcsolatos okokból bármikor tiltakozzon személyes adatainak a kezelése ellen, ideértve az említett rendelkezés</w:t>
      </w:r>
      <w:r>
        <w:rPr>
          <w:rFonts w:ascii="Garamond" w:eastAsia="Calibri" w:hAnsi="Garamond" w:cs="Times New Roman"/>
          <w:sz w:val="24"/>
          <w:szCs w:val="24"/>
        </w:rPr>
        <w:t>eken alapuló profilalkotást is.</w:t>
      </w:r>
    </w:p>
    <w:p w14:paraId="00ED5874" w14:textId="77777777" w:rsidR="00D8057D" w:rsidRDefault="00D8057D" w:rsidP="00D8057D">
      <w:p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14:paraId="2C66FA83" w14:textId="77777777" w:rsidR="00D8057D" w:rsidRDefault="00D8057D" w:rsidP="00D8057D">
      <w:p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C724F2">
        <w:rPr>
          <w:rFonts w:ascii="Garamond" w:eastAsia="Calibri" w:hAnsi="Garamond" w:cs="Times New Roman"/>
          <w:sz w:val="24"/>
          <w:szCs w:val="24"/>
        </w:rPr>
        <w:t xml:space="preserve">Ebben az esetben </w:t>
      </w:r>
      <w:r>
        <w:rPr>
          <w:rFonts w:ascii="Garamond" w:eastAsia="Calibri" w:hAnsi="Garamond" w:cs="Times New Roman"/>
          <w:sz w:val="24"/>
          <w:szCs w:val="24"/>
        </w:rPr>
        <w:t>Társaságunk</w:t>
      </w:r>
      <w:r w:rsidRPr="00C724F2">
        <w:rPr>
          <w:rFonts w:ascii="Garamond" w:eastAsia="Calibri" w:hAnsi="Garamond" w:cs="Times New Roman"/>
          <w:sz w:val="24"/>
          <w:szCs w:val="24"/>
        </w:rPr>
        <w:t xml:space="preserve"> a személyes adatokat nem kezelheti tovább, kivéve, ha </w:t>
      </w:r>
      <w:r>
        <w:rPr>
          <w:rFonts w:ascii="Garamond" w:eastAsia="Calibri" w:hAnsi="Garamond" w:cs="Times New Roman"/>
          <w:sz w:val="24"/>
          <w:szCs w:val="24"/>
        </w:rPr>
        <w:t>bizonyítjuk</w:t>
      </w:r>
      <w:r w:rsidRPr="00C724F2">
        <w:rPr>
          <w:rFonts w:ascii="Garamond" w:eastAsia="Calibri" w:hAnsi="Garamond" w:cs="Times New Roman"/>
          <w:sz w:val="24"/>
          <w:szCs w:val="24"/>
        </w:rPr>
        <w:t xml:space="preserve">, hogy az adatkezelést olyan kényszerítő erejű jogos okok indokolják, amelyek elsőbbséget élveznek az </w:t>
      </w:r>
      <w:r>
        <w:rPr>
          <w:rFonts w:ascii="Garamond" w:eastAsia="Calibri" w:hAnsi="Garamond" w:cs="Times New Roman"/>
          <w:sz w:val="24"/>
          <w:szCs w:val="24"/>
        </w:rPr>
        <w:t>Ön</w:t>
      </w:r>
      <w:r w:rsidRPr="00C724F2">
        <w:rPr>
          <w:rFonts w:ascii="Garamond" w:eastAsia="Calibri" w:hAnsi="Garamond" w:cs="Times New Roman"/>
          <w:sz w:val="24"/>
          <w:szCs w:val="24"/>
        </w:rPr>
        <w:t xml:space="preserve"> érdekeivel, jogaival és szabadságaival szemben, vagy amelyek jogi igények előterjesztéséhez, érvényesítéséhez vagy védelméhez kapcsolódnak.</w:t>
      </w:r>
    </w:p>
    <w:p w14:paraId="05A5390E" w14:textId="77777777" w:rsidR="00D8057D" w:rsidRDefault="00D8057D" w:rsidP="00D8057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E8A7550" w14:textId="77777777" w:rsidR="00D8057D" w:rsidRDefault="00D8057D" w:rsidP="0076025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Társaság jogos indokait a jelen tájékoztató adatkezelés céljára és jogalapjára vonatkozó részeiben kerül részletezésre.</w:t>
      </w:r>
    </w:p>
    <w:p w14:paraId="10C34822" w14:textId="77777777" w:rsidR="00D8057D" w:rsidRDefault="00D8057D" w:rsidP="0076025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EB2F5D0" w14:textId="77777777" w:rsidR="00760259" w:rsidRPr="00BE594C" w:rsidRDefault="00760259" w:rsidP="0076025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BE594C">
        <w:rPr>
          <w:rFonts w:ascii="Garamond" w:hAnsi="Garamond"/>
          <w:b/>
          <w:sz w:val="24"/>
          <w:szCs w:val="24"/>
        </w:rPr>
        <w:t>Adathordozhatósághoz való jog</w:t>
      </w:r>
    </w:p>
    <w:p w14:paraId="228D0A43" w14:textId="77777777" w:rsidR="00760259" w:rsidRPr="00BE594C" w:rsidRDefault="00760259" w:rsidP="0076025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7CF786F" w14:textId="77777777" w:rsidR="00760259" w:rsidRPr="00BE594C" w:rsidRDefault="00760259" w:rsidP="0076025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Ön </w:t>
      </w:r>
      <w:r w:rsidRPr="00BE594C">
        <w:rPr>
          <w:rFonts w:ascii="Garamond" w:hAnsi="Garamond"/>
          <w:sz w:val="24"/>
          <w:szCs w:val="24"/>
        </w:rPr>
        <w:t>jogosult arra, hogy a</w:t>
      </w:r>
      <w:r>
        <w:rPr>
          <w:rFonts w:ascii="Garamond" w:hAnsi="Garamond"/>
          <w:sz w:val="24"/>
          <w:szCs w:val="24"/>
        </w:rPr>
        <w:t>z Önre</w:t>
      </w:r>
      <w:r w:rsidRPr="00BE594C">
        <w:rPr>
          <w:rFonts w:ascii="Garamond" w:hAnsi="Garamond"/>
          <w:sz w:val="24"/>
          <w:szCs w:val="24"/>
        </w:rPr>
        <w:t xml:space="preserve"> vonatkozó, </w:t>
      </w:r>
      <w:r>
        <w:rPr>
          <w:rFonts w:ascii="Garamond" w:hAnsi="Garamond"/>
          <w:sz w:val="24"/>
          <w:szCs w:val="24"/>
        </w:rPr>
        <w:t>Ön által</w:t>
      </w:r>
      <w:r w:rsidRPr="00BE594C">
        <w:rPr>
          <w:rFonts w:ascii="Garamond" w:hAnsi="Garamond"/>
          <w:sz w:val="24"/>
          <w:szCs w:val="24"/>
        </w:rPr>
        <w:t xml:space="preserve"> a Társaság rendelkezésére bocsátott személyes adatokat tagolt, széles körben használt, géppel olvasható formátumban megkapja, továbbá jogosult arra, hogy</w:t>
      </w:r>
      <w:r>
        <w:rPr>
          <w:rFonts w:ascii="Garamond" w:hAnsi="Garamond"/>
          <w:sz w:val="24"/>
          <w:szCs w:val="24"/>
        </w:rPr>
        <w:t xml:space="preserve"> kérje ezen adatok egy másik adatkezelő részére történő továbbítását. Ön tehát</w:t>
      </w:r>
      <w:r w:rsidRPr="00BE594C">
        <w:rPr>
          <w:rFonts w:ascii="Garamond" w:hAnsi="Garamond"/>
          <w:sz w:val="24"/>
          <w:szCs w:val="24"/>
        </w:rPr>
        <w:t xml:space="preserve"> jogosult kérni, hogy személyes adatait a Társaság közvetlenül egy másik adatkezelőnek küldje meg.</w:t>
      </w:r>
    </w:p>
    <w:p w14:paraId="0D4BEC1E" w14:textId="77777777" w:rsidR="00760259" w:rsidRDefault="00760259" w:rsidP="0076025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4ADF60E" w14:textId="77777777" w:rsidR="00760259" w:rsidRPr="007D6779" w:rsidRDefault="00760259" w:rsidP="00760259">
      <w:pPr>
        <w:spacing w:after="0" w:line="240" w:lineRule="auto"/>
        <w:jc w:val="center"/>
        <w:rPr>
          <w:sz w:val="24"/>
          <w:szCs w:val="24"/>
        </w:rPr>
      </w:pPr>
      <w:r w:rsidRPr="007D6779">
        <w:rPr>
          <w:rFonts w:ascii="Garamond" w:hAnsi="Garamond"/>
          <w:b/>
          <w:sz w:val="24"/>
          <w:szCs w:val="24"/>
        </w:rPr>
        <w:t>*****</w:t>
      </w:r>
    </w:p>
    <w:p w14:paraId="10C54D4B" w14:textId="77777777" w:rsidR="00760259" w:rsidRPr="007D6779" w:rsidRDefault="00760259" w:rsidP="0076025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7C32FC0A" w14:textId="77777777" w:rsidR="00760259" w:rsidRPr="007D6779" w:rsidRDefault="00760259" w:rsidP="00760259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7D6779">
        <w:rPr>
          <w:rFonts w:ascii="Garamond" w:hAnsi="Garamond"/>
          <w:b/>
          <w:sz w:val="24"/>
          <w:szCs w:val="24"/>
        </w:rPr>
        <w:t>Az Ön jogainak érvényesítésére szolgáló eljárásrend</w:t>
      </w:r>
    </w:p>
    <w:p w14:paraId="4AFC0042" w14:textId="77777777" w:rsidR="00760259" w:rsidRPr="007D6779" w:rsidRDefault="00760259" w:rsidP="00760259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40A2C682" w14:textId="77777777" w:rsidR="00760259" w:rsidRPr="007D6779" w:rsidRDefault="00760259" w:rsidP="0017310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D6779">
        <w:rPr>
          <w:rFonts w:ascii="Garamond" w:hAnsi="Garamond"/>
          <w:sz w:val="24"/>
          <w:szCs w:val="24"/>
        </w:rPr>
        <w:t xml:space="preserve">Ön a fenti jogait a </w:t>
      </w:r>
      <w:hyperlink r:id="rId8" w:history="1">
        <w:r w:rsidR="007B6CDB" w:rsidRPr="008205CD">
          <w:rPr>
            <w:rStyle w:val="Hiperhivatkozs"/>
            <w:rFonts w:ascii="Garamond" w:hAnsi="Garamond"/>
            <w:sz w:val="24"/>
            <w:szCs w:val="24"/>
          </w:rPr>
          <w:t>info@keviz.hu</w:t>
        </w:r>
      </w:hyperlink>
      <w:r w:rsidR="007B6CDB">
        <w:rPr>
          <w:rFonts w:ascii="Garamond" w:hAnsi="Garamond"/>
          <w:sz w:val="24"/>
          <w:szCs w:val="24"/>
        </w:rPr>
        <w:t xml:space="preserve"> </w:t>
      </w:r>
      <w:r w:rsidR="00550599">
        <w:rPr>
          <w:rFonts w:ascii="Garamond" w:hAnsi="Garamond"/>
          <w:sz w:val="24"/>
          <w:szCs w:val="24"/>
        </w:rPr>
        <w:t xml:space="preserve"> címre</w:t>
      </w:r>
      <w:r w:rsidRPr="007D6779">
        <w:rPr>
          <w:rFonts w:ascii="Garamond" w:hAnsi="Garamond"/>
          <w:sz w:val="24"/>
          <w:szCs w:val="24"/>
        </w:rPr>
        <w:t xml:space="preserve"> megküldött elektronikus levelében, vagy a Társaság székhelyére</w:t>
      </w:r>
      <w:r w:rsidR="008E2C4B">
        <w:rPr>
          <w:rFonts w:ascii="Garamond" w:hAnsi="Garamond"/>
          <w:sz w:val="24"/>
          <w:szCs w:val="24"/>
        </w:rPr>
        <w:t xml:space="preserve"> </w:t>
      </w:r>
      <w:r w:rsidRPr="007D6779">
        <w:rPr>
          <w:rFonts w:ascii="Garamond" w:hAnsi="Garamond"/>
          <w:sz w:val="24"/>
          <w:szCs w:val="24"/>
        </w:rPr>
        <w:t xml:space="preserve">eljuttatott postai levélben, illetve a Társaság székhelyén személyesen tudja gyakorolni. A Társaság az Ön kérelmének beérkezésétől számított 30 napon belül intézkedik a kérelem </w:t>
      </w:r>
      <w:r w:rsidRPr="007D6779">
        <w:rPr>
          <w:rFonts w:ascii="Garamond" w:hAnsi="Garamond"/>
          <w:sz w:val="24"/>
          <w:szCs w:val="24"/>
        </w:rPr>
        <w:lastRenderedPageBreak/>
        <w:t>teljesítése érdekében, vagy tájékoztatja Önt a teljesítés megtagadásának okairól és a jogorvoslati jogairól.</w:t>
      </w:r>
    </w:p>
    <w:p w14:paraId="3FA63D99" w14:textId="77777777" w:rsidR="00760259" w:rsidRPr="007D6779" w:rsidRDefault="00760259" w:rsidP="00760259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6795DE49" w14:textId="77777777" w:rsidR="00760259" w:rsidRPr="007D6779" w:rsidRDefault="00760259" w:rsidP="0076025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7D6779">
        <w:rPr>
          <w:rFonts w:ascii="Garamond" w:hAnsi="Garamond"/>
          <w:b/>
          <w:sz w:val="24"/>
          <w:szCs w:val="24"/>
        </w:rPr>
        <w:t>*****</w:t>
      </w:r>
    </w:p>
    <w:p w14:paraId="7B7D9033" w14:textId="77777777" w:rsidR="00760259" w:rsidRDefault="00760259" w:rsidP="0076025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B11F422" w14:textId="77777777" w:rsidR="00760259" w:rsidRPr="00195354" w:rsidRDefault="00760259" w:rsidP="0076025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Jogorvoslati jog az </w:t>
      </w:r>
      <w:r w:rsidRPr="00195354">
        <w:rPr>
          <w:rFonts w:ascii="Garamond" w:hAnsi="Garamond"/>
          <w:b/>
          <w:sz w:val="24"/>
          <w:szCs w:val="24"/>
        </w:rPr>
        <w:t>adatkezeléshez kapcsolódóan:</w:t>
      </w:r>
    </w:p>
    <w:p w14:paraId="1ACF7CB8" w14:textId="77777777" w:rsidR="00760259" w:rsidRDefault="00760259" w:rsidP="0076025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4F05372" w14:textId="77777777" w:rsidR="00550599" w:rsidRDefault="00550599" w:rsidP="00550599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Amennyiben Ön úgy ítéli meg, hogy az Önre </w:t>
      </w:r>
      <w:r w:rsidRPr="00BF0EEC">
        <w:rPr>
          <w:rFonts w:ascii="Garamond" w:eastAsia="Calibri" w:hAnsi="Garamond" w:cs="Times New Roman"/>
          <w:sz w:val="24"/>
          <w:szCs w:val="24"/>
        </w:rPr>
        <w:t xml:space="preserve">vonatkozó személyes adatok kezelése megsérti </w:t>
      </w:r>
      <w:r>
        <w:rPr>
          <w:rFonts w:ascii="Garamond" w:eastAsia="Calibri" w:hAnsi="Garamond" w:cs="Times New Roman"/>
          <w:sz w:val="24"/>
          <w:szCs w:val="24"/>
        </w:rPr>
        <w:t>a R</w:t>
      </w:r>
      <w:r w:rsidRPr="00BF0EEC">
        <w:rPr>
          <w:rFonts w:ascii="Garamond" w:eastAsia="Calibri" w:hAnsi="Garamond" w:cs="Times New Roman"/>
          <w:sz w:val="24"/>
          <w:szCs w:val="24"/>
        </w:rPr>
        <w:t>endeletet</w:t>
      </w:r>
      <w:r>
        <w:rPr>
          <w:rFonts w:ascii="Garamond" w:eastAsia="Calibri" w:hAnsi="Garamond" w:cs="Times New Roman"/>
          <w:sz w:val="24"/>
          <w:szCs w:val="24"/>
        </w:rPr>
        <w:t xml:space="preserve">, jogosult arra, hogy – az egyéb közigazgatási vagy bírósági jogorvoslatok sérelme nélkül – panaszt tegyen egy felügyeleti hatóságnál. A hatóságnak ezt követően az Ön panaszát ki kell vizsgálnia és a vizsgálat eredményéről Önt értesítenie kell. A panasz megtételére Ön jogosult bármelyik európai uniós tagállami hatóságnál, így különösen a </w:t>
      </w:r>
      <w:r w:rsidRPr="00BF0EEC">
        <w:rPr>
          <w:rFonts w:ascii="Garamond" w:eastAsia="Calibri" w:hAnsi="Garamond" w:cs="Times New Roman"/>
          <w:sz w:val="24"/>
          <w:szCs w:val="24"/>
        </w:rPr>
        <w:t>szokásos tartózkodási helye, a munkahelye vagy a feltételezett jogsértés helye szerinti tagállam</w:t>
      </w:r>
      <w:r>
        <w:rPr>
          <w:rFonts w:ascii="Garamond" w:eastAsia="Calibri" w:hAnsi="Garamond" w:cs="Times New Roman"/>
          <w:sz w:val="24"/>
          <w:szCs w:val="24"/>
        </w:rPr>
        <w:t>ban. A magyar adatvédelmi hatóság elérhetőségeit alul olvashatja.</w:t>
      </w:r>
    </w:p>
    <w:p w14:paraId="32BE0386" w14:textId="77777777" w:rsidR="00550599" w:rsidRDefault="00550599" w:rsidP="00550599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3E99ED9E" w14:textId="77777777" w:rsidR="00550599" w:rsidRPr="00135A8D" w:rsidRDefault="00550599" w:rsidP="00550599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135A8D">
        <w:rPr>
          <w:rFonts w:ascii="Garamond" w:eastAsia="Calibri" w:hAnsi="Garamond" w:cs="Times New Roman"/>
          <w:sz w:val="24"/>
          <w:szCs w:val="24"/>
        </w:rPr>
        <w:t>A bírósági jogorvoslathoz való jog</w:t>
      </w:r>
      <w:r>
        <w:rPr>
          <w:rFonts w:ascii="Garamond" w:eastAsia="Calibri" w:hAnsi="Garamond" w:cs="Times New Roman"/>
          <w:sz w:val="24"/>
          <w:szCs w:val="24"/>
        </w:rPr>
        <w:t xml:space="preserve">ának érvényesítése érdekében Ön </w:t>
      </w:r>
      <w:r w:rsidRPr="00135A8D">
        <w:rPr>
          <w:rFonts w:ascii="Garamond" w:eastAsia="Calibri" w:hAnsi="Garamond" w:cs="Times New Roman"/>
          <w:sz w:val="24"/>
          <w:szCs w:val="24"/>
        </w:rPr>
        <w:t>a Társaság</w:t>
      </w:r>
      <w:r>
        <w:rPr>
          <w:rFonts w:ascii="Garamond" w:eastAsia="Calibri" w:hAnsi="Garamond" w:cs="Times New Roman"/>
          <w:sz w:val="24"/>
          <w:szCs w:val="24"/>
        </w:rPr>
        <w:t>unkkal szemben</w:t>
      </w:r>
      <w:r w:rsidRPr="00135A8D">
        <w:rPr>
          <w:rFonts w:ascii="Garamond" w:eastAsia="Calibri" w:hAnsi="Garamond" w:cs="Times New Roman"/>
          <w:sz w:val="24"/>
          <w:szCs w:val="24"/>
        </w:rPr>
        <w:t xml:space="preserve"> bírósághoz for</w:t>
      </w:r>
      <w:r>
        <w:rPr>
          <w:rFonts w:ascii="Garamond" w:eastAsia="Calibri" w:hAnsi="Garamond" w:cs="Times New Roman"/>
          <w:sz w:val="24"/>
          <w:szCs w:val="24"/>
        </w:rPr>
        <w:t>dulhat, ha megítélése szerint a Társaságunk, illetve az általunk megbízott vagy rendelkezésünk</w:t>
      </w:r>
      <w:r w:rsidRPr="00135A8D">
        <w:rPr>
          <w:rFonts w:ascii="Garamond" w:eastAsia="Calibri" w:hAnsi="Garamond" w:cs="Times New Roman"/>
          <w:sz w:val="24"/>
          <w:szCs w:val="24"/>
        </w:rPr>
        <w:t xml:space="preserve"> alapján eljáró adatfeldolgozó a</w:t>
      </w:r>
      <w:r>
        <w:rPr>
          <w:rFonts w:ascii="Garamond" w:eastAsia="Calibri" w:hAnsi="Garamond" w:cs="Times New Roman"/>
          <w:sz w:val="24"/>
          <w:szCs w:val="24"/>
        </w:rPr>
        <w:t>z Ön</w:t>
      </w:r>
      <w:r w:rsidRPr="00135A8D">
        <w:rPr>
          <w:rFonts w:ascii="Garamond" w:eastAsia="Calibri" w:hAnsi="Garamond" w:cs="Times New Roman"/>
          <w:sz w:val="24"/>
          <w:szCs w:val="24"/>
        </w:rPr>
        <w:t xml:space="preserve"> személyes adatait a személyes adatok kezelésére vonatkozó, jogszabályban vagy az Európai Unió kötelező jogi aktusában meghatározott előírások megsértésével kezeli.</w:t>
      </w:r>
    </w:p>
    <w:p w14:paraId="323D9A3F" w14:textId="77777777" w:rsidR="00760259" w:rsidRDefault="00760259" w:rsidP="0076025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053202F" w14:textId="77777777" w:rsidR="00760259" w:rsidRDefault="00760259" w:rsidP="0076025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35A8D">
        <w:rPr>
          <w:rFonts w:ascii="Garamond" w:hAnsi="Garamond"/>
          <w:sz w:val="24"/>
          <w:szCs w:val="24"/>
        </w:rPr>
        <w:t xml:space="preserve">A bíróság az ügyben soron kívül jár el. A per elbírálása a törvényszék hatáskörébe tartozik. A per - az </w:t>
      </w:r>
      <w:r>
        <w:rPr>
          <w:rFonts w:ascii="Garamond" w:hAnsi="Garamond"/>
          <w:sz w:val="24"/>
          <w:szCs w:val="24"/>
        </w:rPr>
        <w:t>Ön</w:t>
      </w:r>
      <w:r w:rsidRPr="00135A8D">
        <w:rPr>
          <w:rFonts w:ascii="Garamond" w:hAnsi="Garamond"/>
          <w:sz w:val="24"/>
          <w:szCs w:val="24"/>
        </w:rPr>
        <w:t xml:space="preserve"> választása szerint - az </w:t>
      </w:r>
      <w:r>
        <w:rPr>
          <w:rFonts w:ascii="Garamond" w:hAnsi="Garamond"/>
          <w:sz w:val="24"/>
          <w:szCs w:val="24"/>
        </w:rPr>
        <w:t>Ön</w:t>
      </w:r>
      <w:r w:rsidRPr="00135A8D">
        <w:rPr>
          <w:rFonts w:ascii="Garamond" w:hAnsi="Garamond"/>
          <w:sz w:val="24"/>
          <w:szCs w:val="24"/>
        </w:rPr>
        <w:t xml:space="preserve"> lakóhelye vagy tartózkodási helye</w:t>
      </w:r>
      <w:r>
        <w:rPr>
          <w:rFonts w:ascii="Garamond" w:hAnsi="Garamond"/>
          <w:sz w:val="24"/>
          <w:szCs w:val="24"/>
        </w:rPr>
        <w:t>, vagy a Társaságunk székhelye szerinti törvényszék (</w:t>
      </w:r>
      <w:r w:rsidR="0017310C">
        <w:rPr>
          <w:rFonts w:ascii="Garamond" w:hAnsi="Garamond"/>
          <w:sz w:val="24"/>
          <w:szCs w:val="24"/>
        </w:rPr>
        <w:t xml:space="preserve">Nyíregyházi </w:t>
      </w:r>
      <w:r>
        <w:rPr>
          <w:rFonts w:ascii="Garamond" w:hAnsi="Garamond"/>
          <w:sz w:val="24"/>
          <w:szCs w:val="24"/>
        </w:rPr>
        <w:t>Törvényszék) előtt</w:t>
      </w:r>
      <w:r w:rsidRPr="00135A8D">
        <w:rPr>
          <w:rFonts w:ascii="Garamond" w:hAnsi="Garamond"/>
          <w:sz w:val="24"/>
          <w:szCs w:val="24"/>
        </w:rPr>
        <w:t xml:space="preserve"> is megindítható.</w:t>
      </w:r>
    </w:p>
    <w:p w14:paraId="10064E85" w14:textId="77777777" w:rsidR="00760259" w:rsidRDefault="00760259" w:rsidP="0076025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CFEF492" w14:textId="77777777" w:rsidR="00760259" w:rsidRPr="00135A8D" w:rsidRDefault="00760259" w:rsidP="00760259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135A8D">
        <w:rPr>
          <w:rFonts w:ascii="Garamond" w:eastAsia="Calibri" w:hAnsi="Garamond" w:cs="Times New Roman"/>
          <w:sz w:val="24"/>
          <w:szCs w:val="24"/>
        </w:rPr>
        <w:t>A Nemzeti Adatvédelmi és Információszabadság Hatóságnál (NAIH) bejelentéssel a Társasággal szemben bárki vizsgálatot kezdeményezhet arra hivatkozással, hogy személyes adatok kezelésével kapcsolatban jogsérelem következett be, vagy annak közvetlen veszélye fennáll, illetve hogy a tájékoztatáshoz, hozzáféréshez, helyesbítéshez, korlátozáshoz, törléshez, jogorvoslathoz való jogainak érvényesítését a Társaság korlátozza, vagy ezen jogainak érvényesítésére irányuló kérelmét elutasítja. A bejelentést az alábbi elérhetőségek valamelyikén lehet megtenni:</w:t>
      </w:r>
    </w:p>
    <w:p w14:paraId="3BF96C59" w14:textId="77777777" w:rsidR="00760259" w:rsidRPr="00135A8D" w:rsidRDefault="00760259" w:rsidP="00760259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6ABE602E" w14:textId="77777777" w:rsidR="00760259" w:rsidRPr="00135A8D" w:rsidRDefault="00760259" w:rsidP="00760259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135A8D">
        <w:rPr>
          <w:rFonts w:ascii="Garamond" w:eastAsia="Calibri" w:hAnsi="Garamond" w:cs="Times New Roman"/>
          <w:sz w:val="24"/>
          <w:szCs w:val="24"/>
        </w:rPr>
        <w:t>Nemzeti Adatvédelmi és Információszabadság Hatóságnál (NAIH)</w:t>
      </w:r>
    </w:p>
    <w:p w14:paraId="247CBA5A" w14:textId="77777777" w:rsidR="00760259" w:rsidRPr="00135A8D" w:rsidRDefault="00760259" w:rsidP="00760259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P</w:t>
      </w:r>
      <w:r w:rsidRPr="00135A8D">
        <w:rPr>
          <w:rFonts w:ascii="Garamond" w:eastAsia="Calibri" w:hAnsi="Garamond" w:cs="Times New Roman"/>
          <w:sz w:val="24"/>
          <w:szCs w:val="24"/>
        </w:rPr>
        <w:t>osta cím: 1530  Budapest, Pf.: 5.</w:t>
      </w:r>
    </w:p>
    <w:p w14:paraId="6005C8EA" w14:textId="77777777" w:rsidR="00760259" w:rsidRPr="00135A8D" w:rsidRDefault="00760259" w:rsidP="00760259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C</w:t>
      </w:r>
      <w:r w:rsidRPr="00135A8D">
        <w:rPr>
          <w:rFonts w:ascii="Garamond" w:eastAsia="Calibri" w:hAnsi="Garamond" w:cs="Times New Roman"/>
          <w:sz w:val="24"/>
          <w:szCs w:val="24"/>
        </w:rPr>
        <w:t>ím: 1125  Budapest, Szilágyi Erzsébet fasor 22/c</w:t>
      </w:r>
    </w:p>
    <w:p w14:paraId="58F99804" w14:textId="77777777" w:rsidR="00760259" w:rsidRPr="00135A8D" w:rsidRDefault="00760259" w:rsidP="00760259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135A8D">
        <w:rPr>
          <w:rFonts w:ascii="Garamond" w:eastAsia="Calibri" w:hAnsi="Garamond" w:cs="Times New Roman"/>
          <w:sz w:val="24"/>
          <w:szCs w:val="24"/>
        </w:rPr>
        <w:t>Telefon: +36 (1) 391-1400</w:t>
      </w:r>
    </w:p>
    <w:p w14:paraId="7A49B794" w14:textId="77777777" w:rsidR="00760259" w:rsidRPr="00135A8D" w:rsidRDefault="00760259" w:rsidP="00760259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135A8D">
        <w:rPr>
          <w:rFonts w:ascii="Garamond" w:eastAsia="Calibri" w:hAnsi="Garamond" w:cs="Times New Roman"/>
          <w:sz w:val="24"/>
          <w:szCs w:val="24"/>
        </w:rPr>
        <w:t>Fax: +36 (1) 391-1410</w:t>
      </w:r>
    </w:p>
    <w:p w14:paraId="791498B5" w14:textId="77777777" w:rsidR="00760259" w:rsidRPr="00135A8D" w:rsidRDefault="00760259" w:rsidP="00760259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135A8D">
        <w:rPr>
          <w:rFonts w:ascii="Garamond" w:eastAsia="Calibri" w:hAnsi="Garamond" w:cs="Times New Roman"/>
          <w:sz w:val="24"/>
          <w:szCs w:val="24"/>
        </w:rPr>
        <w:t>E-mail: ugyfelszolgalat@naih.hu</w:t>
      </w:r>
    </w:p>
    <w:p w14:paraId="26333FFB" w14:textId="77777777" w:rsidR="008E2C4B" w:rsidRDefault="00760259" w:rsidP="00760259">
      <w:pPr>
        <w:spacing w:after="0" w:line="240" w:lineRule="auto"/>
        <w:jc w:val="both"/>
      </w:pPr>
      <w:r w:rsidRPr="00135A8D">
        <w:rPr>
          <w:rFonts w:ascii="Garamond" w:eastAsia="Calibri" w:hAnsi="Garamond" w:cs="Times New Roman"/>
          <w:sz w:val="24"/>
          <w:szCs w:val="24"/>
        </w:rPr>
        <w:t xml:space="preserve">URL: </w:t>
      </w:r>
      <w:hyperlink r:id="rId9" w:history="1">
        <w:r w:rsidR="008E2C4B" w:rsidRPr="00781812">
          <w:rPr>
            <w:rStyle w:val="Hiperhivatkozs"/>
            <w:rFonts w:ascii="Garamond" w:eastAsia="Calibri" w:hAnsi="Garamond" w:cs="Times New Roman"/>
            <w:sz w:val="24"/>
            <w:szCs w:val="24"/>
          </w:rPr>
          <w:t>http://naih.hu</w:t>
        </w:r>
      </w:hyperlink>
    </w:p>
    <w:p w14:paraId="172A4D23" w14:textId="77777777" w:rsidR="00873D3F" w:rsidRDefault="00873D3F" w:rsidP="00760259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4CDE0018" w14:textId="77777777" w:rsidR="008E2C4B" w:rsidRDefault="0017310C" w:rsidP="00760259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Nyíregyháza</w:t>
      </w:r>
      <w:r w:rsidR="007B6CDB">
        <w:rPr>
          <w:rFonts w:ascii="Garamond" w:eastAsia="Calibri" w:hAnsi="Garamond" w:cs="Times New Roman"/>
          <w:sz w:val="24"/>
          <w:szCs w:val="24"/>
        </w:rPr>
        <w:t>, 2018. május 22.</w:t>
      </w:r>
    </w:p>
    <w:p w14:paraId="7BB68463" w14:textId="77777777" w:rsidR="008E2C4B" w:rsidRDefault="008E2C4B" w:rsidP="00760259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2401CAD8" w14:textId="77777777" w:rsidR="008E2C4B" w:rsidRDefault="008E2C4B" w:rsidP="00760259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73CF8420" w14:textId="77777777" w:rsidR="00240261" w:rsidRDefault="00240261">
      <w:p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br w:type="page"/>
      </w:r>
    </w:p>
    <w:p w14:paraId="7B0CC0A6" w14:textId="77777777" w:rsidR="00240261" w:rsidRDefault="00240261" w:rsidP="00240261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3347986A" w14:textId="77777777" w:rsidR="00AA7E80" w:rsidRDefault="00D57817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D57817">
        <w:rPr>
          <w:rFonts w:ascii="Garamond" w:eastAsia="Calibri" w:hAnsi="Garamond" w:cs="Times New Roman"/>
          <w:b/>
          <w:sz w:val="24"/>
          <w:szCs w:val="24"/>
        </w:rPr>
        <w:t xml:space="preserve">ADATKEZELÉSHEZ TÖRTÉNŐ </w:t>
      </w:r>
    </w:p>
    <w:p w14:paraId="5CAEFAF0" w14:textId="77777777" w:rsidR="00AA7E80" w:rsidRDefault="00D57817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D57817">
        <w:rPr>
          <w:rFonts w:ascii="Garamond" w:eastAsia="Calibri" w:hAnsi="Garamond" w:cs="Times New Roman"/>
          <w:b/>
          <w:sz w:val="24"/>
          <w:szCs w:val="24"/>
        </w:rPr>
        <w:t>HOZZÁJÁRULÁS</w:t>
      </w:r>
    </w:p>
    <w:p w14:paraId="3FDDC0A0" w14:textId="77777777" w:rsidR="00AA7E80" w:rsidRDefault="00AA7E80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39338222" w14:textId="77777777" w:rsidR="00AA7E80" w:rsidRDefault="00AA7E80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08141B30" w14:textId="77777777" w:rsidR="00AA7E80" w:rsidRDefault="00240261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Alulírott </w:t>
      </w:r>
    </w:p>
    <w:p w14:paraId="0663A2D5" w14:textId="77777777" w:rsidR="00AA7E80" w:rsidRDefault="00AA7E80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376A872B" w14:textId="77777777" w:rsidR="00AA7E80" w:rsidRDefault="00240261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NÉV:</w:t>
      </w:r>
    </w:p>
    <w:p w14:paraId="0CD04288" w14:textId="77777777" w:rsidR="00AA7E80" w:rsidRDefault="00AA7E80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2C9520F1" w14:textId="77777777" w:rsidR="00AA7E80" w:rsidRDefault="00240261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LAKCÍM:</w:t>
      </w:r>
    </w:p>
    <w:p w14:paraId="701D869A" w14:textId="77777777" w:rsidR="00AA7E80" w:rsidRDefault="00AA7E80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37C1C5F8" w14:textId="77777777" w:rsidR="00AA7E80" w:rsidRDefault="00240261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EMAIL:</w:t>
      </w:r>
    </w:p>
    <w:p w14:paraId="1FD49708" w14:textId="77777777" w:rsidR="00AA7E80" w:rsidRDefault="00AA7E80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39B2E2E0" w14:textId="77777777" w:rsidR="00240261" w:rsidRDefault="00240261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1EB68478" w14:textId="77777777" w:rsidR="00240261" w:rsidRDefault="00240261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a </w:t>
      </w:r>
      <w:r w:rsidR="00550599">
        <w:rPr>
          <w:rFonts w:ascii="Garamond" w:eastAsia="Calibri" w:hAnsi="Garamond" w:cs="Times New Roman"/>
          <w:sz w:val="24"/>
          <w:szCs w:val="24"/>
        </w:rPr>
        <w:t>„</w:t>
      </w:r>
      <w:r w:rsidR="00D57817" w:rsidRPr="00D57817">
        <w:rPr>
          <w:rFonts w:ascii="Garamond" w:eastAsia="Calibri" w:hAnsi="Garamond" w:cs="Times New Roman"/>
          <w:b/>
          <w:sz w:val="24"/>
          <w:szCs w:val="24"/>
        </w:rPr>
        <w:t>KE-VÍZ 21" Építőipari zártkörűen működő Részvénytársaság</w:t>
      </w:r>
      <w:r w:rsidRPr="00240261">
        <w:rPr>
          <w:rFonts w:ascii="Garamond" w:eastAsia="Calibri" w:hAnsi="Garamond" w:cs="Times New Roman"/>
          <w:sz w:val="24"/>
          <w:szCs w:val="24"/>
        </w:rPr>
        <w:t xml:space="preserve"> (</w:t>
      </w:r>
      <w:r>
        <w:rPr>
          <w:rFonts w:ascii="Garamond" w:eastAsia="Calibri" w:hAnsi="Garamond" w:cs="Times New Roman"/>
          <w:sz w:val="24"/>
          <w:szCs w:val="24"/>
        </w:rPr>
        <w:t xml:space="preserve">székhely: </w:t>
      </w:r>
      <w:r w:rsidRPr="00240261">
        <w:rPr>
          <w:rFonts w:ascii="Garamond" w:eastAsia="Calibri" w:hAnsi="Garamond" w:cs="Times New Roman"/>
          <w:sz w:val="24"/>
          <w:szCs w:val="24"/>
        </w:rPr>
        <w:t>4400 Nyíregyháza, Vécsey u. 21</w:t>
      </w:r>
      <w:r>
        <w:rPr>
          <w:rFonts w:ascii="Garamond" w:eastAsia="Calibri" w:hAnsi="Garamond" w:cs="Times New Roman"/>
          <w:sz w:val="24"/>
          <w:szCs w:val="24"/>
        </w:rPr>
        <w:t>., továbbiakban: Társaság) által meghirdetett állás betöltésével kapcsolatban az alábbi jognyilatkozatot teszem:</w:t>
      </w:r>
    </w:p>
    <w:p w14:paraId="5B04A1F2" w14:textId="77777777" w:rsidR="00240261" w:rsidRDefault="00240261" w:rsidP="00240261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5BC59D26" w14:textId="77777777" w:rsidR="00240261" w:rsidRDefault="00240261" w:rsidP="00240261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472AABA6" w14:textId="2782A59E" w:rsidR="00240261" w:rsidRDefault="00CA68DA" w:rsidP="00240261">
      <w:pPr>
        <w:spacing w:after="0" w:line="240" w:lineRule="auto"/>
        <w:ind w:left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E9E79" wp14:editId="0071C441">
                <wp:simplePos x="0" y="0"/>
                <wp:positionH relativeFrom="column">
                  <wp:posOffset>5080</wp:posOffset>
                </wp:positionH>
                <wp:positionV relativeFrom="paragraph">
                  <wp:posOffset>52705</wp:posOffset>
                </wp:positionV>
                <wp:extent cx="228600" cy="209550"/>
                <wp:effectExtent l="0" t="0" r="0" b="0"/>
                <wp:wrapNone/>
                <wp:docPr id="2" name="Ellipsz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A9D42F" id="Ellipszis 2" o:spid="_x0000_s1026" style="position:absolute;margin-left:.4pt;margin-top:4.15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TsigIAAHkFAAAOAAAAZHJzL2Uyb0RvYy54bWysVE1v2zAMvQ/YfxB0X+wESdcacYqgRYYB&#10;QVssHXpWZakWJouapMTJfv0o+SPFWuwwzAfBFMlH8onk8vrYaHIQziswJZ1OckqE4VAp81LS74+b&#10;T5eU+MBMxTQYUdKT8PR69fHDsrWFmEENuhKOIIjxRWtLWodgiyzzvBYN8xOwwqBSgmtYQNG9ZJVj&#10;LaI3Opvl+UXWgqusAy68x9vbTklXCV9KwcO9lF4EokuKuYV0unQ+xzNbLVnx4pitFe/TYP+QRcOU&#10;waAj1C0LjOydegPVKO7AgwwTDk0GUiouUg1YzTT/o5pdzaxItSA53o40+f8Hy+8OO/vgYureboH/&#10;8MhI1lpfjJoo+N7mKF0TbTFxckwsnkYWxTEQjpez2eVFjlxzVM3yq8UisZyxYnC2zocvAhoSf0oq&#10;tFbWxzpZwQ5bH2IGrBis4rWBjdI6vZU2KVfQqop3SYjNIm60IweGzxyO0/isCOHPVihFz1RZV0wq&#10;K5y0iBDafBOSqCqmnxJJDXjGZJwLE6adqmaV6EItcvyGYEMWKXQCjMgSkxyxe4DBsgMZsLuce/vo&#10;KlL/js753xLrnEePFBlMGJ0bZcC9B6Cxqj5yZz+Q1FETWXqG6vTgiINuerzlG4Uvt2U+PDCH44KP&#10;jSsg3OMhNbQlhf6Pkhrcr/fuoz12MWopaXH8Sup/7pkTlOivBvv7ajqfx3lNwnzxeYaCe615fq0x&#10;++YG8OmnuGwsT7/RPujhVzponnBTrGNUVDHDMXZJeXCDcBO6tYC7hov1OpnhjFoWtmZneQSPrMa2&#10;fDw+MWf79g3Y93cwjOqbFu5so6eB9T6AVKm/z7z2fON8p8bpd1FcIK/lZHXemKvfAAAA//8DAFBL&#10;AwQUAAYACAAAACEAgGmZrtwAAAAEAQAADwAAAGRycy9kb3ducmV2LnhtbEyO0UrDQBRE3wX/YbmC&#10;b3YT01aJ2RRRLBRKwegHbLPXbGz2bshu2rRf7/VJXwaGGWZOsZpcJ444hNaTgnSWgECqvWmpUfD5&#10;8Xb3CCJETUZ3nlDBGQOsyuurQufGn+gdj1VsBI9QyLUCG2OfSxlqi06Hme+ROPvyg9OR7dBIM+gT&#10;j7tO3ifJUjrdEj9Y3eOLxfpQjU7B9nWzeLBrn8431fmwHhffl932otTtzfT8BCLiFP/K8IvP6FAy&#10;096PZILoFDB3ZM1AcJgt2e4VzNMMZFnI//DlDwAAAP//AwBQSwECLQAUAAYACAAAACEAtoM4kv4A&#10;AADhAQAAEwAAAAAAAAAAAAAAAAAAAAAAW0NvbnRlbnRfVHlwZXNdLnhtbFBLAQItABQABgAIAAAA&#10;IQA4/SH/1gAAAJQBAAALAAAAAAAAAAAAAAAAAC8BAABfcmVscy8ucmVsc1BLAQItABQABgAIAAAA&#10;IQBc/TTsigIAAHkFAAAOAAAAAAAAAAAAAAAAAC4CAABkcnMvZTJvRG9jLnhtbFBLAQItABQABgAI&#10;AAAAIQCAaZmu3AAAAAQBAAAPAAAAAAAAAAAAAAAAAOQEAABkcnMvZG93bnJldi54bWxQSwUGAAAA&#10;AAQABADzAAAA7QUAAAAA&#10;" filled="f" strokecolor="black [3213]" strokeweight="2pt">
                <v:path arrowok="t"/>
              </v:oval>
            </w:pict>
          </mc:Fallback>
        </mc:AlternateContent>
      </w:r>
      <w:r w:rsidR="00240261">
        <w:rPr>
          <w:rFonts w:ascii="Garamond" w:hAnsi="Garamond"/>
          <w:sz w:val="24"/>
          <w:szCs w:val="24"/>
        </w:rPr>
        <w:t xml:space="preserve">A Társaságnak az álláshirdetésre jelentkezők részére közzétett/megküldött adatkezelési tájékoztatóját megismertem, </w:t>
      </w:r>
      <w:r w:rsidR="00550599">
        <w:rPr>
          <w:rFonts w:ascii="Garamond" w:hAnsi="Garamond"/>
          <w:sz w:val="24"/>
          <w:szCs w:val="24"/>
        </w:rPr>
        <w:t>és</w:t>
      </w:r>
      <w:r w:rsidR="00240261">
        <w:rPr>
          <w:rFonts w:ascii="Garamond" w:hAnsi="Garamond"/>
          <w:sz w:val="24"/>
          <w:szCs w:val="24"/>
        </w:rPr>
        <w:t xml:space="preserve"> hozzájárulásomat adom ahhoz, hogy a Társaság a részére megküldött pályázati anyagomat és az abban foglalt, álta</w:t>
      </w:r>
      <w:r w:rsidR="00550599">
        <w:rPr>
          <w:rFonts w:ascii="Garamond" w:hAnsi="Garamond"/>
          <w:sz w:val="24"/>
          <w:szCs w:val="24"/>
        </w:rPr>
        <w:t xml:space="preserve">lam közölt személyes adatokat </w:t>
      </w:r>
      <w:r w:rsidR="00240261">
        <w:rPr>
          <w:rFonts w:ascii="Garamond" w:hAnsi="Garamond"/>
          <w:sz w:val="24"/>
          <w:szCs w:val="24"/>
        </w:rPr>
        <w:t>az állás betöltéséig</w:t>
      </w:r>
      <w:r w:rsidR="008F04A9">
        <w:rPr>
          <w:rFonts w:ascii="Garamond" w:hAnsi="Garamond"/>
          <w:sz w:val="24"/>
          <w:szCs w:val="24"/>
        </w:rPr>
        <w:t>, de legfeljebb 1 évig</w:t>
      </w:r>
      <w:r w:rsidR="00240261">
        <w:rPr>
          <w:rFonts w:ascii="Garamond" w:hAnsi="Garamond"/>
          <w:sz w:val="24"/>
          <w:szCs w:val="24"/>
        </w:rPr>
        <w:t xml:space="preserve"> kezelje.</w:t>
      </w:r>
    </w:p>
    <w:p w14:paraId="4B07C7E9" w14:textId="77777777" w:rsidR="00240261" w:rsidRDefault="00240261" w:rsidP="0024026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48D0FDD" w14:textId="77777777" w:rsidR="00240261" w:rsidRDefault="00240261" w:rsidP="0024026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2A63913" w14:textId="77777777" w:rsidR="00240261" w:rsidRDefault="00240261" w:rsidP="0024026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DE852B0" w14:textId="77777777" w:rsidR="00240261" w:rsidRDefault="00240261" w:rsidP="0024026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Dátum: ______________________</w:t>
      </w:r>
    </w:p>
    <w:p w14:paraId="44B8FA09" w14:textId="77777777" w:rsidR="00240261" w:rsidRDefault="00240261" w:rsidP="0024026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75D0BC8" w14:textId="77777777" w:rsidR="00240261" w:rsidRDefault="00240261" w:rsidP="0024026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799A956" w14:textId="77777777" w:rsidR="00240261" w:rsidRDefault="00240261" w:rsidP="0024026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</w:t>
      </w:r>
    </w:p>
    <w:p w14:paraId="7D020C20" w14:textId="77777777" w:rsidR="00240261" w:rsidRDefault="00240261" w:rsidP="0024026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Név:</w:t>
      </w:r>
      <w:r w:rsidR="0030282D">
        <w:rPr>
          <w:rFonts w:ascii="Garamond" w:hAnsi="Garamond"/>
          <w:sz w:val="24"/>
          <w:szCs w:val="24"/>
        </w:rPr>
        <w:tab/>
      </w:r>
      <w:r w:rsidR="0030282D">
        <w:rPr>
          <w:rFonts w:ascii="Garamond" w:hAnsi="Garamond"/>
          <w:sz w:val="24"/>
          <w:szCs w:val="24"/>
        </w:rPr>
        <w:tab/>
      </w:r>
      <w:r w:rsidR="0030282D">
        <w:rPr>
          <w:rFonts w:ascii="Garamond" w:hAnsi="Garamond"/>
          <w:sz w:val="24"/>
          <w:szCs w:val="24"/>
        </w:rPr>
        <w:tab/>
      </w:r>
      <w:r w:rsidR="0030282D">
        <w:rPr>
          <w:rFonts w:ascii="Garamond" w:hAnsi="Garamond"/>
          <w:sz w:val="24"/>
          <w:szCs w:val="24"/>
        </w:rPr>
        <w:tab/>
      </w:r>
      <w:r w:rsidR="0030282D">
        <w:rPr>
          <w:rFonts w:ascii="Garamond" w:hAnsi="Garamond"/>
          <w:sz w:val="24"/>
          <w:szCs w:val="24"/>
        </w:rPr>
        <w:tab/>
      </w:r>
      <w:r w:rsidR="0030282D">
        <w:rPr>
          <w:rFonts w:ascii="Garamond" w:hAnsi="Garamond"/>
          <w:sz w:val="24"/>
          <w:szCs w:val="24"/>
        </w:rPr>
        <w:tab/>
      </w:r>
      <w:r w:rsidR="0030282D">
        <w:rPr>
          <w:rFonts w:ascii="Garamond" w:hAnsi="Garamond"/>
          <w:sz w:val="24"/>
          <w:szCs w:val="24"/>
        </w:rPr>
        <w:tab/>
        <w:t>Aláírás:</w:t>
      </w:r>
    </w:p>
    <w:p w14:paraId="52981731" w14:textId="77777777" w:rsidR="00AA7E80" w:rsidRDefault="00AA7E80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sectPr w:rsidR="00AA7E80" w:rsidSect="0001555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DC88B" w14:textId="77777777" w:rsidR="00FA1A9E" w:rsidRDefault="00FA1A9E" w:rsidP="00550599">
      <w:pPr>
        <w:spacing w:after="0" w:line="240" w:lineRule="auto"/>
      </w:pPr>
      <w:r>
        <w:separator/>
      </w:r>
    </w:p>
  </w:endnote>
  <w:endnote w:type="continuationSeparator" w:id="0">
    <w:p w14:paraId="1C9FFF55" w14:textId="77777777" w:rsidR="00FA1A9E" w:rsidRDefault="00FA1A9E" w:rsidP="0055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23C4C" w14:textId="77777777" w:rsidR="00FA1A9E" w:rsidRDefault="00FA1A9E" w:rsidP="00550599">
      <w:pPr>
        <w:spacing w:after="0" w:line="240" w:lineRule="auto"/>
      </w:pPr>
      <w:r>
        <w:separator/>
      </w:r>
    </w:p>
  </w:footnote>
  <w:footnote w:type="continuationSeparator" w:id="0">
    <w:p w14:paraId="060AE49D" w14:textId="77777777" w:rsidR="00FA1A9E" w:rsidRDefault="00FA1A9E" w:rsidP="00550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0572141"/>
      <w:docPartObj>
        <w:docPartGallery w:val="Page Numbers (Top of Page)"/>
        <w:docPartUnique/>
      </w:docPartObj>
    </w:sdtPr>
    <w:sdtContent>
      <w:p w14:paraId="020E79FB" w14:textId="77777777" w:rsidR="00550599" w:rsidRDefault="004967CE">
        <w:pPr>
          <w:pStyle w:val="lfej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82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06A4570" w14:textId="77777777" w:rsidR="00550599" w:rsidRDefault="0055059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5141"/>
    <w:multiLevelType w:val="hybridMultilevel"/>
    <w:tmpl w:val="FCC6F8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84B4A"/>
    <w:multiLevelType w:val="hybridMultilevel"/>
    <w:tmpl w:val="1E1A2B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74B73"/>
    <w:multiLevelType w:val="hybridMultilevel"/>
    <w:tmpl w:val="8348EC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D2F54"/>
    <w:multiLevelType w:val="hybridMultilevel"/>
    <w:tmpl w:val="BFAC9C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409A4"/>
    <w:multiLevelType w:val="hybridMultilevel"/>
    <w:tmpl w:val="36AE18DA"/>
    <w:lvl w:ilvl="0" w:tplc="E0C0E65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518C7"/>
    <w:multiLevelType w:val="hybridMultilevel"/>
    <w:tmpl w:val="8348EC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37448"/>
    <w:multiLevelType w:val="hybridMultilevel"/>
    <w:tmpl w:val="83EEB4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636621">
    <w:abstractNumId w:val="5"/>
  </w:num>
  <w:num w:numId="2" w16cid:durableId="2114979250">
    <w:abstractNumId w:val="0"/>
  </w:num>
  <w:num w:numId="3" w16cid:durableId="1892769042">
    <w:abstractNumId w:val="3"/>
  </w:num>
  <w:num w:numId="4" w16cid:durableId="559823010">
    <w:abstractNumId w:val="1"/>
  </w:num>
  <w:num w:numId="5" w16cid:durableId="534123357">
    <w:abstractNumId w:val="6"/>
  </w:num>
  <w:num w:numId="6" w16cid:durableId="1427379709">
    <w:abstractNumId w:val="4"/>
  </w:num>
  <w:num w:numId="7" w16cid:durableId="1252399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A7"/>
    <w:rsid w:val="00107CBF"/>
    <w:rsid w:val="0011526D"/>
    <w:rsid w:val="0011726E"/>
    <w:rsid w:val="00131489"/>
    <w:rsid w:val="0017310C"/>
    <w:rsid w:val="00240261"/>
    <w:rsid w:val="0030282D"/>
    <w:rsid w:val="003A4FBC"/>
    <w:rsid w:val="00412CDF"/>
    <w:rsid w:val="00444CFD"/>
    <w:rsid w:val="00483F3C"/>
    <w:rsid w:val="004967CE"/>
    <w:rsid w:val="00550599"/>
    <w:rsid w:val="005D3BF5"/>
    <w:rsid w:val="005E635C"/>
    <w:rsid w:val="00681FE2"/>
    <w:rsid w:val="007441D0"/>
    <w:rsid w:val="00760259"/>
    <w:rsid w:val="007B1FCB"/>
    <w:rsid w:val="007B6CDB"/>
    <w:rsid w:val="00873D3F"/>
    <w:rsid w:val="008A1C2A"/>
    <w:rsid w:val="008E2C4B"/>
    <w:rsid w:val="008F04A9"/>
    <w:rsid w:val="00AA7E80"/>
    <w:rsid w:val="00B13691"/>
    <w:rsid w:val="00B14170"/>
    <w:rsid w:val="00B66F90"/>
    <w:rsid w:val="00CA68DA"/>
    <w:rsid w:val="00CD3ABF"/>
    <w:rsid w:val="00D57817"/>
    <w:rsid w:val="00D8057D"/>
    <w:rsid w:val="00D847BF"/>
    <w:rsid w:val="00D936B1"/>
    <w:rsid w:val="00DA59A7"/>
    <w:rsid w:val="00DA71F8"/>
    <w:rsid w:val="00DC3BAD"/>
    <w:rsid w:val="00E134CE"/>
    <w:rsid w:val="00E43539"/>
    <w:rsid w:val="00E974A7"/>
    <w:rsid w:val="00EF07A8"/>
    <w:rsid w:val="00FA1A9E"/>
    <w:rsid w:val="00FD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2E39"/>
  <w15:docId w15:val="{B0F23BDD-C3D8-4633-8A48-82A50633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A59A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3148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E2C4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7310C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0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04A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550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0599"/>
  </w:style>
  <w:style w:type="paragraph" w:styleId="llb">
    <w:name w:val="footer"/>
    <w:basedOn w:val="Norml"/>
    <w:link w:val="llbChar"/>
    <w:uiPriority w:val="99"/>
    <w:semiHidden/>
    <w:unhideWhenUsed/>
    <w:rsid w:val="00550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50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eviz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F56DF-947B-49CC-A3AE-D2A96F2E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1990</Words>
  <Characters>13734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Ügyvédi Iroda</dc:creator>
  <cp:lastModifiedBy>Felhasznalo</cp:lastModifiedBy>
  <cp:revision>2</cp:revision>
  <dcterms:created xsi:type="dcterms:W3CDTF">2022-09-29T07:20:00Z</dcterms:created>
  <dcterms:modified xsi:type="dcterms:W3CDTF">2022-09-29T07:20:00Z</dcterms:modified>
</cp:coreProperties>
</file>